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3082" w14:textId="32B8BAA4" w:rsidR="00501873" w:rsidRPr="008A6B99" w:rsidRDefault="00501873" w:rsidP="00523FAB">
      <w:pPr>
        <w:spacing w:before="77"/>
        <w:jc w:val="both"/>
        <w:rPr>
          <w:rFonts w:ascii="Calibri" w:hAnsi="Calibri" w:cs="Calibri"/>
          <w:color w:val="000000"/>
          <w:spacing w:val="-5"/>
        </w:rPr>
      </w:pPr>
      <w:r w:rsidRPr="008A6B99">
        <w:rPr>
          <w:rFonts w:ascii="Calibri" w:hAnsi="Calibri" w:cs="Calibri"/>
          <w:color w:val="000000"/>
        </w:rPr>
        <w:t>Znak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sprawy: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="00D02B4A">
        <w:rPr>
          <w:rFonts w:ascii="Calibri" w:hAnsi="Calibri" w:cs="Calibri"/>
        </w:rPr>
        <w:t>2</w:t>
      </w:r>
      <w:r w:rsidR="00D02B4A" w:rsidRPr="00C46ECD">
        <w:rPr>
          <w:rFonts w:ascii="Calibri" w:hAnsi="Calibri" w:cs="Calibri"/>
        </w:rPr>
        <w:t>_08.06._ZO_</w:t>
      </w:r>
      <w:r w:rsidR="00D02B4A">
        <w:rPr>
          <w:rFonts w:ascii="Calibri" w:hAnsi="Calibri" w:cs="Calibri"/>
        </w:rPr>
        <w:t>DŁ</w:t>
      </w:r>
      <w:r w:rsidR="00D02B4A" w:rsidRPr="00C46ECD">
        <w:rPr>
          <w:rFonts w:ascii="Calibri" w:hAnsi="Calibri" w:cs="Calibri"/>
        </w:rPr>
        <w:t>_2025</w:t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</w:rPr>
        <w:t>Katowice,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dn.</w:t>
      </w:r>
      <w:r w:rsidRPr="008A6B99">
        <w:rPr>
          <w:rFonts w:ascii="Calibri" w:hAnsi="Calibri" w:cs="Calibri"/>
          <w:color w:val="000000"/>
          <w:spacing w:val="-4"/>
        </w:rPr>
        <w:t xml:space="preserve"> </w:t>
      </w:r>
      <w:r w:rsidR="001C1CE0">
        <w:rPr>
          <w:rFonts w:ascii="Calibri" w:hAnsi="Calibri" w:cs="Calibri"/>
          <w:color w:val="000000"/>
        </w:rPr>
        <w:t>_________.</w:t>
      </w:r>
      <w:r w:rsidRPr="008A6B99">
        <w:rPr>
          <w:rFonts w:ascii="Calibri" w:hAnsi="Calibri" w:cs="Calibri"/>
          <w:color w:val="000000"/>
        </w:rPr>
        <w:t>10.2025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Pr="008A6B99">
        <w:rPr>
          <w:rFonts w:ascii="Calibri" w:hAnsi="Calibri" w:cs="Calibri"/>
          <w:color w:val="000000"/>
          <w:spacing w:val="-5"/>
        </w:rPr>
        <w:t>r.</w:t>
      </w:r>
    </w:p>
    <w:p w14:paraId="7A6ACFA1" w14:textId="77777777" w:rsidR="0073370E" w:rsidRPr="008A6B99" w:rsidRDefault="0073370E" w:rsidP="00523FAB">
      <w:pPr>
        <w:pStyle w:val="Tekstpodstawowy"/>
        <w:tabs>
          <w:tab w:val="center" w:pos="8364"/>
        </w:tabs>
        <w:spacing w:line="276" w:lineRule="auto"/>
        <w:jc w:val="left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b/>
          <w:sz w:val="22"/>
        </w:rPr>
        <w:tab/>
      </w:r>
    </w:p>
    <w:p w14:paraId="6EAC3C9C" w14:textId="77777777" w:rsidR="0073370E" w:rsidRPr="008A6B99" w:rsidRDefault="0073370E" w:rsidP="00523FAB">
      <w:pPr>
        <w:pStyle w:val="Nagwek2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 w:rsidRPr="008A6B99">
        <w:rPr>
          <w:rFonts w:ascii="Calibri" w:hAnsi="Calibri" w:cs="Calibri"/>
          <w:i w:val="0"/>
          <w:sz w:val="22"/>
          <w:szCs w:val="22"/>
        </w:rPr>
        <w:t>PROJEKTOWANE POSTANOWIENIA UMOWY</w:t>
      </w:r>
    </w:p>
    <w:p w14:paraId="609E26E1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E466978" w14:textId="67FC2C9D" w:rsidR="00501873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UMOWA</w:t>
      </w:r>
      <w:r w:rsidR="00326360">
        <w:rPr>
          <w:rFonts w:ascii="Calibri" w:hAnsi="Calibri" w:cs="Calibri"/>
          <w:b w:val="0"/>
          <w:sz w:val="22"/>
        </w:rPr>
        <w:t xml:space="preserve"> WARUNKOWA</w:t>
      </w:r>
      <w:r w:rsidRPr="008A6B99">
        <w:rPr>
          <w:rFonts w:ascii="Calibri" w:hAnsi="Calibri" w:cs="Calibri"/>
          <w:b w:val="0"/>
          <w:sz w:val="22"/>
        </w:rPr>
        <w:t xml:space="preserve"> NR </w:t>
      </w:r>
      <w:r w:rsidR="00501873" w:rsidRPr="008A6B99">
        <w:rPr>
          <w:rFonts w:ascii="Calibri" w:hAnsi="Calibri" w:cs="Calibri"/>
          <w:b w:val="0"/>
          <w:sz w:val="22"/>
        </w:rPr>
        <w:t>_________________</w:t>
      </w:r>
    </w:p>
    <w:p w14:paraId="2F6075A5" w14:textId="181731AD" w:rsidR="0073370E" w:rsidRDefault="00FF2D2C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FF2D2C">
        <w:rPr>
          <w:rFonts w:ascii="Calibri" w:hAnsi="Calibri" w:cs="Calibri"/>
          <w:b w:val="0"/>
          <w:sz w:val="22"/>
        </w:rPr>
        <w:t>na realizację usług szkoleniowych dla pracowników rejestracji i kadry medycznej</w:t>
      </w:r>
    </w:p>
    <w:p w14:paraId="1E3A704E" w14:textId="77777777" w:rsidR="00FF2D2C" w:rsidRPr="008A6B99" w:rsidRDefault="00FF2D2C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28E1442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3FABEF3C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A5515C" w14:textId="77777777" w:rsidR="00D305C7" w:rsidRPr="008A6B99" w:rsidRDefault="00D305C7" w:rsidP="00D305C7">
      <w:pPr>
        <w:spacing w:before="4"/>
        <w:contextualSpacing/>
        <w:jc w:val="both"/>
        <w:rPr>
          <w:rFonts w:ascii="Calibri" w:hAnsi="Calibri" w:cs="Calibri"/>
        </w:rPr>
      </w:pPr>
      <w:r w:rsidRPr="00394B36">
        <w:rPr>
          <w:rFonts w:ascii="Calibri" w:hAnsi="Calibri" w:cs="Calibri"/>
          <w:b/>
          <w:bCs/>
        </w:rPr>
        <w:t>Centrum Medyczne Tommed Sp. z o.o.</w:t>
      </w:r>
      <w:r w:rsidRPr="00394B36">
        <w:rPr>
          <w:rFonts w:ascii="Calibri" w:hAnsi="Calibri" w:cs="Calibri"/>
        </w:rPr>
        <w:t xml:space="preserve"> z siedzibą w Katowicach (adres: 40-662, Katowice, ul. Fredry 22), wpisana do rejestru przedsiębiorców Krajowego Rejestru Sądowego prowadzonego przez Sąd Rejonowy Katowice-Wschód w Katowicach, Wydział VIII Gospodarczy Krajowego Rejestru Sądowego pod numerem: 0000055217; NIP: 6342444045; REGON: 277618521; e-mail: sekretariat@tommed.pl; tel.: +48 32 607 21 35</w:t>
      </w:r>
      <w:r w:rsidRPr="008A6B99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którą reprezentuje</w:t>
      </w:r>
      <w:r w:rsidRPr="008A6B99">
        <w:rPr>
          <w:rFonts w:ascii="Calibri" w:hAnsi="Calibri" w:cs="Calibri"/>
        </w:rPr>
        <w:t>:</w:t>
      </w:r>
    </w:p>
    <w:p w14:paraId="4C2F2145" w14:textId="77777777" w:rsidR="00D305C7" w:rsidRPr="00390F12" w:rsidRDefault="00D305C7" w:rsidP="00D305C7">
      <w:pPr>
        <w:pStyle w:val="Akapitzlist"/>
        <w:numPr>
          <w:ilvl w:val="0"/>
          <w:numId w:val="41"/>
        </w:numPr>
        <w:contextualSpacing/>
        <w:jc w:val="both"/>
        <w:rPr>
          <w:rFonts w:ascii="Calibri" w:hAnsi="Calibri" w:cs="Calibri"/>
        </w:rPr>
      </w:pPr>
      <w:r w:rsidRPr="00390F12">
        <w:rPr>
          <w:rFonts w:ascii="Calibri" w:hAnsi="Calibri" w:cs="Calibri"/>
        </w:rPr>
        <w:t>Marta Bula – Prokurent,</w:t>
      </w:r>
    </w:p>
    <w:p w14:paraId="471C2EA8" w14:textId="77777777" w:rsidR="00D305C7" w:rsidRPr="008A6B99" w:rsidRDefault="00D305C7" w:rsidP="00D305C7">
      <w:pPr>
        <w:pStyle w:val="Akapitzlist"/>
        <w:numPr>
          <w:ilvl w:val="0"/>
          <w:numId w:val="41"/>
        </w:numPr>
        <w:spacing w:before="4"/>
        <w:jc w:val="both"/>
      </w:pPr>
      <w:r w:rsidRPr="00390F12">
        <w:rPr>
          <w:rFonts w:ascii="Calibri" w:hAnsi="Calibri" w:cs="Calibri"/>
        </w:rPr>
        <w:t>Zenobia Hanusik – Prokurent,</w:t>
      </w:r>
    </w:p>
    <w:p w14:paraId="4AEC4EB2" w14:textId="326404B4" w:rsidR="00501873" w:rsidRPr="008A6B99" w:rsidRDefault="00326360" w:rsidP="00523FAB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="00501873"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="00501873"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6693DF59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51EC4D9F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716AA300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22FC39D4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1433330" w14:textId="4EA00B50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 w:rsidR="00326360">
        <w:rPr>
          <w:rFonts w:ascii="Calibri" w:hAnsi="Calibri" w:cs="Calibri"/>
          <w:sz w:val="22"/>
          <w:szCs w:val="22"/>
        </w:rPr>
        <w:t>U</w:t>
      </w:r>
      <w:r w:rsidR="00326360"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 w:rsidR="00326360">
        <w:rPr>
          <w:rFonts w:ascii="Calibri" w:hAnsi="Calibri" w:cs="Calibri"/>
          <w:b/>
          <w:bCs/>
          <w:sz w:val="22"/>
          <w:szCs w:val="22"/>
        </w:rPr>
        <w:t>,</w:t>
      </w:r>
    </w:p>
    <w:p w14:paraId="4A0F829E" w14:textId="144A64EF" w:rsidR="00501873" w:rsidRPr="00326360" w:rsidRDefault="00326360" w:rsidP="00523FAB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7A8C6B79" w14:textId="77777777" w:rsidR="00326360" w:rsidRPr="008A6B99" w:rsidRDefault="00326360" w:rsidP="00523FAB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5012BA7E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9895E78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5FA149C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34FAC529" w14:textId="537DFAFD" w:rsidR="009F4DA0" w:rsidRPr="00AF0205" w:rsidRDefault="00501873" w:rsidP="00FA6561">
      <w:pPr>
        <w:jc w:val="both"/>
        <w:rPr>
          <w:rFonts w:ascii="Calibri" w:hAnsi="Calibri" w:cs="Calibri"/>
          <w:i/>
          <w:iCs/>
          <w:color w:val="000000" w:themeColor="text1"/>
        </w:rPr>
      </w:pPr>
      <w:r w:rsidRPr="008A6B99">
        <w:rPr>
          <w:rFonts w:ascii="Calibri" w:hAnsi="Calibri" w:cs="Calibri"/>
        </w:rPr>
        <w:t xml:space="preserve">W związku z </w:t>
      </w:r>
      <w:r w:rsidR="00326360">
        <w:rPr>
          <w:rFonts w:ascii="Calibri" w:hAnsi="Calibri" w:cs="Calibri"/>
        </w:rPr>
        <w:t xml:space="preserve">przeprowadzonym postępowaniem o udzielenie zamówienia w trybie </w:t>
      </w:r>
      <w:r w:rsidR="00326360" w:rsidRPr="008A6B99">
        <w:rPr>
          <w:rFonts w:ascii="Calibri" w:hAnsi="Calibri" w:cs="Calibri"/>
        </w:rPr>
        <w:t>zapytani</w:t>
      </w:r>
      <w:r w:rsidR="00326360">
        <w:rPr>
          <w:rFonts w:ascii="Calibri" w:hAnsi="Calibri" w:cs="Calibri"/>
        </w:rPr>
        <w:t xml:space="preserve">a </w:t>
      </w:r>
      <w:r w:rsidR="00326360" w:rsidRPr="008A6B99">
        <w:rPr>
          <w:rFonts w:ascii="Calibri" w:hAnsi="Calibri" w:cs="Calibri"/>
        </w:rPr>
        <w:t>ofertow</w:t>
      </w:r>
      <w:r w:rsidR="00326360">
        <w:rPr>
          <w:rFonts w:ascii="Calibri" w:hAnsi="Calibri" w:cs="Calibri"/>
        </w:rPr>
        <w:t>ego</w:t>
      </w:r>
      <w:r w:rsidR="00326360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nr</w:t>
      </w:r>
      <w:r w:rsidR="00326360">
        <w:rPr>
          <w:rFonts w:ascii="Calibri" w:hAnsi="Calibri" w:cs="Calibri"/>
        </w:rPr>
        <w:t> </w:t>
      </w:r>
      <w:r w:rsidR="002C19BF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/ZO/ROZ/2025 na </w:t>
      </w:r>
      <w:r w:rsidR="00326360">
        <w:rPr>
          <w:rFonts w:ascii="Calibri" w:hAnsi="Calibri" w:cs="Calibri"/>
        </w:rPr>
        <w:t xml:space="preserve">udzielenie zamówienia pn.: </w:t>
      </w:r>
      <w:r w:rsidR="00AF0205" w:rsidRPr="00AF0205">
        <w:rPr>
          <w:rFonts w:ascii="Calibri" w:hAnsi="Calibri" w:cs="Calibri"/>
          <w:b/>
          <w:bCs/>
          <w:i/>
          <w:iCs/>
          <w:color w:val="000000" w:themeColor="text1"/>
        </w:rPr>
        <w:t>Przeprowadzenie cyklu szkoleń specjalistycznych podnoszących kompetencje pielęgniarek, ukierunkowane na rozwój wiedzy i umiejętności pielęgniarek w zakresie opieki nad pacjentami przewlekle chorymi, niesamodzielnymi oraz wymagającymi zaawansowanego wsparcia medycznego w warunkach domowych</w:t>
      </w:r>
      <w:r w:rsidR="00AF0205" w:rsidRPr="00AF0205">
        <w:rPr>
          <w:rFonts w:ascii="Calibri" w:hAnsi="Calibri" w:cs="Calibri"/>
          <w:b/>
          <w:bCs/>
          <w:i/>
          <w:iCs/>
          <w:color w:val="000000" w:themeColor="text1"/>
        </w:rPr>
        <w:t xml:space="preserve"> </w:t>
      </w:r>
      <w:r w:rsidRPr="008A6B99">
        <w:rPr>
          <w:rFonts w:ascii="Calibri" w:hAnsi="Calibri" w:cs="Calibri"/>
        </w:rPr>
        <w:t xml:space="preserve">w ramach projektu pn. </w:t>
      </w:r>
      <w:r w:rsidRPr="008A6B99">
        <w:rPr>
          <w:rFonts w:ascii="Calibri" w:hAnsi="Calibri" w:cs="Calibri"/>
          <w:b/>
          <w:bCs/>
          <w:i/>
          <w:iCs/>
        </w:rPr>
        <w:t xml:space="preserve">Kompleksowa modernizacja i zakup wyposażenia medycznego dla poprawy leczenia i diagnostyki pacjentów Centrum Medyczne Tommed </w:t>
      </w:r>
      <w:r w:rsidRPr="008A6B99">
        <w:rPr>
          <w:rFonts w:ascii="Calibri" w:hAnsi="Calibri" w:cs="Calibri"/>
        </w:rPr>
        <w:t xml:space="preserve">współfinansowanego przez Unię Europejską realizowanego w ramach Programu Fundusze Europejskie dla Śląskiego 2021-2027 Osi Priorytetowej VIII Fundusze Europejskie na infrastrukturę dla mieszkańca Działanie 08.06 Infrastruktura ochrony zdrowia - dot. </w:t>
      </w:r>
      <w:r w:rsidR="005C49E0" w:rsidRPr="005C49E0">
        <w:rPr>
          <w:rFonts w:ascii="Calibri" w:hAnsi="Calibri" w:cs="Calibri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08.06 Infrastruktura ochrony zdrowia - dot. </w:t>
      </w:r>
      <w:r w:rsidR="00FA6561">
        <w:rPr>
          <w:rFonts w:ascii="Calibri" w:hAnsi="Calibri" w:cs="Calibri"/>
        </w:rPr>
        <w:t>t</w:t>
      </w:r>
      <w:r w:rsidR="005C49E0" w:rsidRPr="005C49E0">
        <w:rPr>
          <w:rFonts w:ascii="Calibri" w:hAnsi="Calibri" w:cs="Calibri"/>
        </w:rPr>
        <w:t>yp projektu 3 Wsparcie podmiotów świadczących usługi opieki długoterminowej, hospicyjnej i paliatywnej - w formie zdeinstytucjonalizowanej (dziennej, środowiskowej czy domowej), w ramach naboru nr FESL.08.06-IZ.01-220/25</w:t>
      </w:r>
      <w:r w:rsidR="005C49E0">
        <w:rPr>
          <w:rFonts w:ascii="Calibri" w:hAnsi="Calibri" w:cs="Calibri"/>
        </w:rPr>
        <w:t xml:space="preserve"> </w:t>
      </w:r>
      <w:r w:rsidRPr="008A6B99">
        <w:rPr>
          <w:rFonts w:ascii="Calibri" w:eastAsia="Arial" w:hAnsi="Calibri" w:cs="Calibri"/>
        </w:rPr>
        <w:t>o</w:t>
      </w:r>
      <w:r w:rsidRPr="008A6B99">
        <w:rPr>
          <w:rFonts w:ascii="Calibri" w:hAnsi="Calibri" w:cs="Calibri"/>
        </w:rPr>
        <w:t xml:space="preserve">raz wyborem Wykonawcy jako oferty najkorzystniejszej, Strony zawierają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o</w:t>
      </w:r>
      <w:r w:rsidR="002C19BF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136A8ACB" w14:textId="10650E29" w:rsidR="0073370E" w:rsidRPr="008A6B99" w:rsidRDefault="0073370E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26360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326360">
        <w:rPr>
          <w:rFonts w:ascii="Calibri" w:hAnsi="Calibri" w:cs="Calibri"/>
          <w:b/>
        </w:rPr>
        <w:t>.</w:t>
      </w:r>
    </w:p>
    <w:p w14:paraId="795B3980" w14:textId="5F29C3C8" w:rsidR="000919CA" w:rsidRPr="00FF2D2C" w:rsidRDefault="000919CA" w:rsidP="004205E0">
      <w:pPr>
        <w:numPr>
          <w:ilvl w:val="2"/>
          <w:numId w:val="11"/>
        </w:numPr>
        <w:spacing w:after="0"/>
        <w:ind w:left="426" w:hanging="426"/>
        <w:jc w:val="both"/>
        <w:rPr>
          <w:rFonts w:ascii="Calibri" w:hAnsi="Calibri" w:cs="Calibri"/>
          <w:b/>
          <w:color w:val="000000"/>
        </w:rPr>
      </w:pPr>
      <w:r w:rsidRPr="008A6B99">
        <w:rPr>
          <w:rFonts w:ascii="Calibri" w:hAnsi="Calibri" w:cs="Calibri"/>
        </w:rPr>
        <w:t>Wykonawca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wyłoniony w wyniku </w:t>
      </w:r>
      <w:r w:rsidR="00C97803" w:rsidRPr="008A6B99">
        <w:rPr>
          <w:rFonts w:ascii="Calibri" w:hAnsi="Calibri" w:cs="Calibri"/>
        </w:rPr>
        <w:t>postępowania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 xml:space="preserve">przeprowadzonego </w:t>
      </w:r>
      <w:r w:rsidRPr="008A6B99">
        <w:rPr>
          <w:rFonts w:ascii="Calibri" w:hAnsi="Calibri" w:cs="Calibri"/>
        </w:rPr>
        <w:t xml:space="preserve">w trybie </w:t>
      </w:r>
      <w:r w:rsidR="00C97803" w:rsidRPr="008A6B99">
        <w:rPr>
          <w:rFonts w:ascii="Calibri" w:hAnsi="Calibri" w:cs="Calibri"/>
        </w:rPr>
        <w:t>zapytania ofertowego</w:t>
      </w:r>
      <w:r w:rsidRPr="008A6B99">
        <w:rPr>
          <w:rFonts w:ascii="Calibri" w:hAnsi="Calibri" w:cs="Calibri"/>
        </w:rPr>
        <w:t xml:space="preserve"> </w:t>
      </w:r>
      <w:r w:rsidR="00C47F63" w:rsidRPr="008A6B99">
        <w:rPr>
          <w:rFonts w:ascii="Calibri" w:hAnsi="Calibri" w:cs="Calibri"/>
        </w:rPr>
        <w:t xml:space="preserve">prowadzonego </w:t>
      </w:r>
      <w:r w:rsidR="00326360">
        <w:rPr>
          <w:rFonts w:ascii="Calibri" w:hAnsi="Calibri" w:cs="Calibri"/>
        </w:rPr>
        <w:t>za pośrednictwem Bazy</w:t>
      </w:r>
      <w:r w:rsidR="00C47F63"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>K</w:t>
      </w:r>
      <w:r w:rsidR="00326360" w:rsidRPr="008A6B99">
        <w:rPr>
          <w:rFonts w:ascii="Calibri" w:hAnsi="Calibri" w:cs="Calibri"/>
        </w:rPr>
        <w:t xml:space="preserve">onkurencyjności </w:t>
      </w:r>
      <w:r w:rsidR="00C47F63" w:rsidRPr="008A6B99">
        <w:rPr>
          <w:rFonts w:ascii="Calibri" w:hAnsi="Calibri" w:cs="Calibri"/>
          <w:color w:val="000000"/>
          <w:spacing w:val="8"/>
          <w:shd w:val="clear" w:color="auto" w:fill="FFFFFF"/>
        </w:rPr>
        <w:t>Ministerstwa Funduszy i Polityki Regionalnej</w:t>
      </w:r>
      <w:r w:rsidR="00326360">
        <w:rPr>
          <w:rFonts w:ascii="Calibri" w:hAnsi="Calibri" w:cs="Calibri"/>
          <w:color w:val="000000"/>
          <w:spacing w:val="8"/>
          <w:shd w:val="clear" w:color="auto" w:fill="FFFFFF"/>
        </w:rPr>
        <w:t>,</w:t>
      </w:r>
      <w:r w:rsidR="004701E0" w:rsidRPr="008A6B99">
        <w:rPr>
          <w:rFonts w:ascii="Calibri" w:hAnsi="Calibri" w:cs="Calibri"/>
          <w:color w:val="000000"/>
          <w:spacing w:val="8"/>
          <w:shd w:val="clear" w:color="auto" w:fill="FFFFFF"/>
        </w:rPr>
        <w:t xml:space="preserve"> </w:t>
      </w:r>
      <w:r w:rsidRPr="008A6B99">
        <w:rPr>
          <w:rFonts w:ascii="Calibri" w:hAnsi="Calibri" w:cs="Calibri"/>
        </w:rPr>
        <w:t>na</w:t>
      </w:r>
      <w:r w:rsidR="00326360">
        <w:rPr>
          <w:rFonts w:ascii="Calibri" w:hAnsi="Calibri" w:cs="Calibri"/>
        </w:rPr>
        <w:t xml:space="preserve"> udzielenie zamówienia pn.:</w:t>
      </w:r>
      <w:r w:rsidRPr="008A6B99">
        <w:rPr>
          <w:rFonts w:ascii="Calibri" w:hAnsi="Calibri" w:cs="Calibri"/>
        </w:rPr>
        <w:t xml:space="preserve"> </w:t>
      </w:r>
      <w:r w:rsidR="00AF0205" w:rsidRPr="00AF0205">
        <w:rPr>
          <w:rFonts w:ascii="Calibri" w:hAnsi="Calibri" w:cs="Calibri"/>
          <w:b/>
          <w:bCs/>
          <w:i/>
          <w:iCs/>
          <w:color w:val="000000"/>
        </w:rPr>
        <w:t>Przeprowadzenie cyklu szkoleń specjalistycznych podnoszących kompetencje pielęgniarek, ukierunkowane na rozwój wiedzy i umiejętności pielęgniarek w zakresie opieki nad pacjentami przewlekle chorymi, niesamodzielnymi oraz wymagającymi zaawansowanego wsparcia medycznego w warunkach domowych</w:t>
      </w:r>
      <w:r w:rsidR="00AE4658">
        <w:rPr>
          <w:rFonts w:ascii="Calibri" w:hAnsi="Calibri" w:cs="Calibri"/>
          <w:b/>
          <w:i/>
          <w:iCs/>
          <w:color w:val="000000"/>
        </w:rPr>
        <w:t xml:space="preserve"> </w:t>
      </w:r>
      <w:r w:rsidRPr="008A6B99">
        <w:rPr>
          <w:rFonts w:ascii="Calibri" w:hAnsi="Calibri" w:cs="Calibri"/>
        </w:rPr>
        <w:t xml:space="preserve">przyjmuje do wykonania niżej wymieniony zakres zamówienia, zgodnie </w:t>
      </w:r>
      <w:r w:rsidR="009F4DA0" w:rsidRPr="008A6B99">
        <w:rPr>
          <w:rFonts w:ascii="Calibri" w:hAnsi="Calibri" w:cs="Calibri"/>
        </w:rPr>
        <w:t xml:space="preserve">z zapytaniem ofertowym i </w:t>
      </w:r>
      <w:r w:rsidRPr="008A6B99">
        <w:rPr>
          <w:rFonts w:ascii="Calibri" w:hAnsi="Calibri" w:cs="Calibri"/>
        </w:rPr>
        <w:t xml:space="preserve">złożoną ofertą z dnia </w:t>
      </w:r>
      <w:r w:rsidR="00501873" w:rsidRPr="008A6B99">
        <w:rPr>
          <w:rFonts w:ascii="Calibri" w:hAnsi="Calibri" w:cs="Calibri"/>
        </w:rPr>
        <w:t>______________________.</w:t>
      </w:r>
    </w:p>
    <w:p w14:paraId="22D180A8" w14:textId="77777777" w:rsidR="00FF2D2C" w:rsidRPr="00FF2D2C" w:rsidRDefault="00FF2D2C" w:rsidP="004205E0">
      <w:pPr>
        <w:numPr>
          <w:ilvl w:val="2"/>
          <w:numId w:val="11"/>
        </w:numPr>
        <w:spacing w:after="0"/>
        <w:ind w:left="426" w:hanging="426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Wykonawca zobowiązuje się do zorganizowania i przeprowadzenia warsztatowych szkoleń dla pracowników rejestracji i kadry medycznej Zamawiającego, zgodnie z opisem przedmiotu zamówienia, ofertą Wykonawcy oraz załącznikami do niniejszej Umowy.</w:t>
      </w:r>
    </w:p>
    <w:p w14:paraId="5A416A9F" w14:textId="77777777" w:rsidR="00FF2D2C" w:rsidRPr="00FF2D2C" w:rsidRDefault="00FF2D2C" w:rsidP="004205E0">
      <w:pPr>
        <w:numPr>
          <w:ilvl w:val="2"/>
          <w:numId w:val="11"/>
        </w:numPr>
        <w:spacing w:after="0"/>
        <w:ind w:left="426" w:hanging="426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Szkolenia obejmują:</w:t>
      </w:r>
    </w:p>
    <w:p w14:paraId="68D895E6" w14:textId="29E6B185" w:rsidR="001B3FCB" w:rsidRPr="001B3FCB" w:rsidRDefault="001B3FCB" w:rsidP="001B3FCB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1B3FCB">
        <w:rPr>
          <w:rFonts w:ascii="Calibri" w:hAnsi="Calibri" w:cs="Calibri"/>
        </w:rPr>
        <w:t>zkolenia specjalistyczne podnoszące kompetencje są ukierunkowane na rozwój wiedzy i umiejętności pielęgniarek w zakresie opieki nad pacjentami przewlekle chorymi, niesamodzielnymi oraz wymagającymi zaawansowanego wsparcia medycznego w warunkach domowych. Obejmą one tematykę profilaktyki odleżyn, leczenia ran, żywienia klinicznego, obsługi urządzeń diagnostycznych oraz procedur związanych z bezpieczeństwem i higieną pracy.</w:t>
      </w:r>
    </w:p>
    <w:p w14:paraId="12A0476B" w14:textId="77777777" w:rsidR="001B3FCB" w:rsidRDefault="001B3FCB" w:rsidP="001B3FCB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1B3FCB">
        <w:rPr>
          <w:rFonts w:ascii="Calibri" w:hAnsi="Calibri" w:cs="Calibri"/>
        </w:rPr>
        <w:t>Dodatkowo w ramach szkoleń uczestnic</w:t>
      </w:r>
      <w:r>
        <w:rPr>
          <w:rFonts w:ascii="Calibri" w:hAnsi="Calibri" w:cs="Calibri"/>
        </w:rPr>
        <w:t>y</w:t>
      </w:r>
      <w:r w:rsidRPr="001B3FCB">
        <w:rPr>
          <w:rFonts w:ascii="Calibri" w:hAnsi="Calibri" w:cs="Calibri"/>
        </w:rPr>
        <w:t xml:space="preserve"> zostaną przygotowan</w:t>
      </w:r>
      <w:r>
        <w:rPr>
          <w:rFonts w:ascii="Calibri" w:hAnsi="Calibri" w:cs="Calibri"/>
        </w:rPr>
        <w:t>i</w:t>
      </w:r>
      <w:r w:rsidRPr="001B3FCB">
        <w:rPr>
          <w:rFonts w:ascii="Calibri" w:hAnsi="Calibri" w:cs="Calibri"/>
        </w:rPr>
        <w:t xml:space="preserve"> do zmian legislacyjnych w zakresie realizacji świadczeń środowiskowych przez opiekunów medycznych oraz do pracy w zespole interdyscyplinarnym. </w:t>
      </w:r>
    </w:p>
    <w:p w14:paraId="57FB832D" w14:textId="00DBFDB2" w:rsidR="001B3FCB" w:rsidRPr="001B3FCB" w:rsidRDefault="001B3FCB" w:rsidP="001B3FCB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1B3FCB">
        <w:rPr>
          <w:rFonts w:ascii="Calibri" w:hAnsi="Calibri" w:cs="Calibri"/>
        </w:rPr>
        <w:t>Szkolenia będą prowadzone przez ekspertów z doświadczeniem klinicznym, z wykorzystaniem elementów praktycznych i demonstracyjnych.</w:t>
      </w:r>
    </w:p>
    <w:p w14:paraId="2989242F" w14:textId="66C154BA" w:rsidR="00FF2D2C" w:rsidRP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 xml:space="preserve">co najmniej </w:t>
      </w:r>
      <w:r>
        <w:rPr>
          <w:rFonts w:ascii="Calibri" w:hAnsi="Calibri" w:cs="Calibri"/>
        </w:rPr>
        <w:t>____________</w:t>
      </w:r>
      <w:r w:rsidRPr="00FF2D2C">
        <w:rPr>
          <w:rFonts w:ascii="Calibri" w:hAnsi="Calibri" w:cs="Calibri"/>
        </w:rPr>
        <w:t xml:space="preserve"> dni szkoleniowych (po minimum 6 godzin dydaktycznych każdy),</w:t>
      </w:r>
    </w:p>
    <w:p w14:paraId="0D3DF984" w14:textId="0D5E7665" w:rsid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udział grup szkoleniowych liczących 10–</w:t>
      </w:r>
      <w:r w:rsidR="00982617">
        <w:rPr>
          <w:rFonts w:ascii="Calibri" w:hAnsi="Calibri" w:cs="Calibri"/>
        </w:rPr>
        <w:t>20</w:t>
      </w:r>
      <w:r w:rsidRPr="00FF2D2C">
        <w:rPr>
          <w:rFonts w:ascii="Calibri" w:hAnsi="Calibri" w:cs="Calibri"/>
        </w:rPr>
        <w:t xml:space="preserve"> osób,</w:t>
      </w:r>
    </w:p>
    <w:p w14:paraId="1A6328DA" w14:textId="1AFCD0CA" w:rsidR="00FF2D2C" w:rsidRP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przeszkolenie łącznie </w:t>
      </w:r>
      <w:r w:rsidR="00982617">
        <w:rPr>
          <w:rFonts w:ascii="Calibri" w:hAnsi="Calibri" w:cs="Calibri"/>
        </w:rPr>
        <w:t>105</w:t>
      </w:r>
      <w:r>
        <w:rPr>
          <w:rFonts w:ascii="Calibri" w:hAnsi="Calibri" w:cs="Calibri"/>
        </w:rPr>
        <w:t xml:space="preserve"> osób,</w:t>
      </w:r>
    </w:p>
    <w:p w14:paraId="1D99F9A6" w14:textId="77777777" w:rsidR="00FF2D2C" w:rsidRP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przygotowanie materiałów dydaktycznych i certyfikatów uczestnictwa,</w:t>
      </w:r>
    </w:p>
    <w:p w14:paraId="370B0DBA" w14:textId="77777777" w:rsidR="00FF2D2C" w:rsidRPr="00FF2D2C" w:rsidRDefault="00FF2D2C" w:rsidP="004205E0">
      <w:pPr>
        <w:numPr>
          <w:ilvl w:val="2"/>
          <w:numId w:val="39"/>
        </w:numPr>
        <w:spacing w:after="0"/>
        <w:ind w:left="567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zapewnienie dostępności szkoleń dla osób ze szczególnymi potrzebami (zgodnie ze Standardem szkoleniowym FE SL).</w:t>
      </w:r>
    </w:p>
    <w:p w14:paraId="083B8A7A" w14:textId="143B5181" w:rsidR="00FF2D2C" w:rsidRPr="00FF2D2C" w:rsidRDefault="00FF2D2C" w:rsidP="004205E0">
      <w:pPr>
        <w:numPr>
          <w:ilvl w:val="2"/>
          <w:numId w:val="11"/>
        </w:numPr>
        <w:spacing w:after="0"/>
        <w:ind w:left="426" w:hanging="426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Szczegółowy program, harmonogram i miejsce realizacji szkoleń zostaną uzgodnione z Zamawiającym przed rozpoczęciem realizacji usługi.</w:t>
      </w:r>
    </w:p>
    <w:p w14:paraId="6A131029" w14:textId="77777777" w:rsidR="00973490" w:rsidRPr="002C19BF" w:rsidRDefault="00973490" w:rsidP="002C19BF">
      <w:pPr>
        <w:spacing w:before="240" w:after="240"/>
        <w:jc w:val="center"/>
        <w:rPr>
          <w:rFonts w:ascii="Calibri" w:hAnsi="Calibri" w:cs="Calibri"/>
          <w:b/>
        </w:rPr>
      </w:pPr>
      <w:r w:rsidRPr="002C19BF">
        <w:rPr>
          <w:rFonts w:ascii="Calibri" w:hAnsi="Calibri" w:cs="Calibri"/>
          <w:b/>
        </w:rPr>
        <w:t>§ 2</w:t>
      </w:r>
      <w:r w:rsidR="005C29CD" w:rsidRPr="002C19BF">
        <w:rPr>
          <w:rFonts w:ascii="Calibri" w:hAnsi="Calibri" w:cs="Calibri"/>
          <w:b/>
        </w:rPr>
        <w:t>.</w:t>
      </w:r>
    </w:p>
    <w:p w14:paraId="785FEC41" w14:textId="639C9F7D" w:rsidR="000E441B" w:rsidRPr="008A6B99" w:rsidRDefault="000E441B" w:rsidP="004205E0">
      <w:pPr>
        <w:numPr>
          <w:ilvl w:val="0"/>
          <w:numId w:val="23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wykonać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zgodnie z:</w:t>
      </w:r>
    </w:p>
    <w:p w14:paraId="12F76104" w14:textId="061FF0B8" w:rsidR="000E441B" w:rsidRPr="008A6B99" w:rsidRDefault="000E441B" w:rsidP="004205E0">
      <w:pPr>
        <w:numPr>
          <w:ilvl w:val="0"/>
          <w:numId w:val="24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warunkami określonymi w niniejszej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mowie </w:t>
      </w:r>
      <w:r w:rsidRPr="008A6B99">
        <w:rPr>
          <w:rFonts w:ascii="Calibri" w:hAnsi="Calibri" w:cs="Calibri"/>
        </w:rPr>
        <w:t xml:space="preserve">oraz </w:t>
      </w:r>
      <w:r w:rsidRPr="008A6B99">
        <w:rPr>
          <w:rFonts w:ascii="Calibri" w:hAnsi="Calibri" w:cs="Calibri"/>
          <w:bCs/>
          <w:i/>
          <w:iCs/>
          <w:color w:val="000000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Zapytaniu ofertowym </w:t>
      </w:r>
      <w:r w:rsidR="00326360" w:rsidRPr="008A6B99">
        <w:rPr>
          <w:rFonts w:ascii="Calibri" w:eastAsia="Times New Roman" w:hAnsi="Calibri" w:cs="Calibri"/>
          <w:bCs/>
          <w:color w:val="000000"/>
        </w:rPr>
        <w:t>stanowiący</w:t>
      </w:r>
      <w:r w:rsidR="00326360">
        <w:rPr>
          <w:rFonts w:ascii="Calibri" w:eastAsia="Times New Roman" w:hAnsi="Calibri" w:cs="Calibri"/>
          <w:bCs/>
          <w:color w:val="000000"/>
        </w:rPr>
        <w:t>mi</w:t>
      </w:r>
      <w:r w:rsidR="00326360" w:rsidRPr="008A6B99">
        <w:rPr>
          <w:rFonts w:ascii="Calibri" w:eastAsia="Times New Roman" w:hAnsi="Calibri" w:cs="Calibri"/>
          <w:bCs/>
          <w:color w:val="000000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</w:rPr>
        <w:t>załącznik</w:t>
      </w:r>
      <w:r w:rsidR="00326360">
        <w:rPr>
          <w:rFonts w:ascii="Calibri" w:eastAsia="Times New Roman" w:hAnsi="Calibri" w:cs="Calibri"/>
          <w:bCs/>
          <w:color w:val="000000"/>
        </w:rPr>
        <w:t>i</w:t>
      </w:r>
      <w:r w:rsidRPr="008A6B99">
        <w:rPr>
          <w:rFonts w:ascii="Calibri" w:eastAsia="Times New Roman" w:hAnsi="Calibri" w:cs="Calibri"/>
          <w:bCs/>
          <w:color w:val="000000"/>
        </w:rPr>
        <w:t xml:space="preserve"> do niniejszej Umowy</w:t>
      </w:r>
      <w:r w:rsidRPr="008A6B99">
        <w:rPr>
          <w:rFonts w:ascii="Calibri" w:hAnsi="Calibri" w:cs="Calibri"/>
        </w:rPr>
        <w:t>;</w:t>
      </w:r>
    </w:p>
    <w:p w14:paraId="3751A368" w14:textId="77777777" w:rsidR="000E441B" w:rsidRPr="008A6B99" w:rsidRDefault="000E441B" w:rsidP="004205E0">
      <w:pPr>
        <w:numPr>
          <w:ilvl w:val="0"/>
          <w:numId w:val="24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wymogami wynikającymi z przepisów prawa.</w:t>
      </w:r>
    </w:p>
    <w:p w14:paraId="51F69529" w14:textId="77777777" w:rsidR="000E441B" w:rsidRDefault="000E441B" w:rsidP="004205E0">
      <w:pPr>
        <w:numPr>
          <w:ilvl w:val="0"/>
          <w:numId w:val="23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do: </w:t>
      </w:r>
    </w:p>
    <w:p w14:paraId="7865A601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przeprowadzenia szkoleń zgodnie z harmonogramem zaakceptowanym przez Zamawiającego,</w:t>
      </w:r>
    </w:p>
    <w:p w14:paraId="6E9E7F21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zapewnienia wykwalifikowanej kadry trenerskiej, zgodnej z wymogami zapytania ofertowego,</w:t>
      </w:r>
    </w:p>
    <w:p w14:paraId="517FFE1D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przygotowania i przekazania materiałów dydaktycznych w formie drukowanej i elektronicznej,</w:t>
      </w:r>
    </w:p>
    <w:p w14:paraId="36447261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zapewnienia dokumentacji potwierdzającej realizację szkoleń (listy obecności, ankiety ewaluacyjne, raport końcowy),</w:t>
      </w:r>
    </w:p>
    <w:p w14:paraId="7AE4D6E4" w14:textId="77777777" w:rsidR="00FF2D2C" w:rsidRPr="00FF2D2C" w:rsidRDefault="00FF2D2C" w:rsidP="004205E0">
      <w:pPr>
        <w:numPr>
          <w:ilvl w:val="0"/>
          <w:numId w:val="40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wydania uczestnikom certyfikatów ukończenia szkolenia.</w:t>
      </w:r>
    </w:p>
    <w:p w14:paraId="3814D8FF" w14:textId="77777777" w:rsidR="00FF2D2C" w:rsidRPr="00FF2D2C" w:rsidRDefault="00FF2D2C" w:rsidP="004205E0">
      <w:pPr>
        <w:numPr>
          <w:ilvl w:val="0"/>
          <w:numId w:val="23"/>
        </w:numPr>
        <w:tabs>
          <w:tab w:val="num" w:pos="720"/>
        </w:tabs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Wykonawca ponosi pełną odpowiedzialność za jakość i zgodność szkoleń z programem określonym w załącznikach do Umowy.</w:t>
      </w:r>
    </w:p>
    <w:p w14:paraId="12D58555" w14:textId="77777777" w:rsidR="00FF2D2C" w:rsidRPr="00FF2D2C" w:rsidRDefault="00FF2D2C" w:rsidP="004205E0">
      <w:pPr>
        <w:numPr>
          <w:ilvl w:val="0"/>
          <w:numId w:val="23"/>
        </w:numPr>
        <w:spacing w:after="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Szkolenia odbędą się w siedzibie Zamawiającego lub w innym uzgodnionym miejscu zapewniającym dostępność architektoniczną.</w:t>
      </w:r>
    </w:p>
    <w:p w14:paraId="7C669941" w14:textId="3C18CCFC" w:rsidR="000E441B" w:rsidRPr="008A6B99" w:rsidRDefault="000E441B" w:rsidP="004205E0">
      <w:pPr>
        <w:numPr>
          <w:ilvl w:val="0"/>
          <w:numId w:val="25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b/>
          <w:bCs/>
          <w:i/>
          <w:iCs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</w:t>
      </w:r>
      <w:r w:rsidR="00FF2D2C">
        <w:rPr>
          <w:rFonts w:ascii="Calibri" w:hAnsi="Calibri" w:cs="Calibri"/>
          <w:kern w:val="2"/>
          <w:lang w:eastAsia="zh-CN"/>
        </w:rPr>
        <w:t>usługi szkoleniowej</w:t>
      </w:r>
      <w:r w:rsidRPr="008A6B99">
        <w:rPr>
          <w:rFonts w:ascii="Calibri" w:hAnsi="Calibri" w:cs="Calibri"/>
          <w:kern w:val="2"/>
          <w:lang w:eastAsia="zh-CN"/>
        </w:rPr>
        <w:t xml:space="preserve"> potwierdzone </w:t>
      </w:r>
      <w:r w:rsidR="00635025" w:rsidRPr="008A6B99">
        <w:rPr>
          <w:rFonts w:ascii="Calibri" w:hAnsi="Calibri" w:cs="Calibri"/>
          <w:kern w:val="2"/>
          <w:lang w:eastAsia="zh-CN"/>
        </w:rPr>
        <w:t>zostanie</w:t>
      </w:r>
      <w:r w:rsidRPr="008A6B99">
        <w:rPr>
          <w:rFonts w:ascii="Calibri" w:hAnsi="Calibri" w:cs="Calibri"/>
          <w:kern w:val="2"/>
          <w:lang w:eastAsia="zh-CN"/>
        </w:rPr>
        <w:t xml:space="preserve">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</w:t>
      </w:r>
      <w:r w:rsidR="00FF2D2C">
        <w:rPr>
          <w:rFonts w:ascii="Calibri" w:hAnsi="Calibri" w:cs="Calibri"/>
          <w:u w:color="000000"/>
          <w:bdr w:val="nil"/>
          <w:lang w:eastAsia="pl-PL"/>
        </w:rPr>
        <w:t>ole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 xml:space="preserve"> odbioru przedmiotu zamówienia</w:t>
      </w:r>
      <w:r w:rsidRPr="008A6B99">
        <w:rPr>
          <w:rFonts w:ascii="Calibri" w:hAnsi="Calibri" w:cs="Calibri"/>
          <w:b/>
          <w:bCs/>
          <w:i/>
          <w:iCs/>
          <w:kern w:val="2"/>
          <w:lang w:eastAsia="zh-CN"/>
        </w:rPr>
        <w:t>.</w:t>
      </w:r>
    </w:p>
    <w:p w14:paraId="76F3D521" w14:textId="3298D92F" w:rsidR="00CC32AF" w:rsidRPr="008A6B99" w:rsidRDefault="005D6CF1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635025" w:rsidRPr="008A6B99">
        <w:rPr>
          <w:rFonts w:ascii="Calibri" w:hAnsi="Calibri" w:cs="Calibri"/>
          <w:b/>
        </w:rPr>
        <w:t>3</w:t>
      </w:r>
      <w:r w:rsidR="00405718">
        <w:rPr>
          <w:rFonts w:ascii="Calibri" w:hAnsi="Calibri" w:cs="Calibri"/>
          <w:b/>
        </w:rPr>
        <w:t>.</w:t>
      </w:r>
    </w:p>
    <w:p w14:paraId="034440FD" w14:textId="77777777" w:rsidR="00635025" w:rsidRPr="008A6B99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 należyte zrealizowanie całej umowy Zamawiający zobowiązuje się zapłacić Wykonawcy wynagrodzenie ustalone w postępowaniu o udzielenie zamówienia wskazane w Formularzu ofertowym stanowiącym załącznik nr </w:t>
      </w:r>
      <w:r w:rsidR="00152D43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 do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mowy.</w:t>
      </w:r>
    </w:p>
    <w:p w14:paraId="6C7DCFE5" w14:textId="558F0F8B" w:rsidR="00635025" w:rsidRPr="008A6B99" w:rsidRDefault="00FF2D2C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FF2D2C">
        <w:rPr>
          <w:rFonts w:ascii="Calibri" w:hAnsi="Calibri" w:cs="Calibri"/>
        </w:rPr>
        <w:t>Wynagrodzenie Wykonawcy obejmuje pełny koszt realizacji usług szkoleniowych, w tym: przygotowanie programu, przeprowadzenie zajęć, opracowanie materiałów dydaktycznych, ewaluację oraz wydanie certyfikatów uczestnictwa</w:t>
      </w:r>
      <w:r w:rsidR="00635025" w:rsidRPr="008A6B99">
        <w:rPr>
          <w:rFonts w:ascii="Calibri" w:hAnsi="Calibri" w:cs="Calibri"/>
        </w:rPr>
        <w:t>, podatek VAT i ubezpieczenie.</w:t>
      </w:r>
    </w:p>
    <w:p w14:paraId="319D87EB" w14:textId="78AFDB5F" w:rsidR="00635025" w:rsidRPr="008A6B99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Wynagrodzenie Wykonawcy za zrealizowanie całej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nie może przekroczyć kwoty:</w:t>
      </w:r>
    </w:p>
    <w:p w14:paraId="0374195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brutto …..................................................................................................................................... zł </w:t>
      </w:r>
    </w:p>
    <w:p w14:paraId="17FDDA35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00A8D96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68AA10F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5F5918C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817D80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VAT ….. % co wynosi …............................ zł </w:t>
      </w:r>
    </w:p>
    <w:p w14:paraId="45C6EFDD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(słownie:  …..................................................................................................................................)         </w:t>
      </w:r>
    </w:p>
    <w:p w14:paraId="7BECC607" w14:textId="0260B1C5" w:rsidR="00635025" w:rsidRPr="008A6B99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Zapłata wynagrodzenia nastąpi przelewem w terminie </w:t>
      </w:r>
      <w:r w:rsidR="00405718">
        <w:rPr>
          <w:rFonts w:ascii="Calibri" w:hAnsi="Calibri" w:cs="Calibri"/>
        </w:rPr>
        <w:t>3</w:t>
      </w:r>
      <w:r w:rsidR="00405718" w:rsidRPr="008A6B99">
        <w:rPr>
          <w:rFonts w:ascii="Calibri" w:hAnsi="Calibri" w:cs="Calibri"/>
        </w:rPr>
        <w:t xml:space="preserve">0 </w:t>
      </w:r>
      <w:r w:rsidRPr="008A6B99">
        <w:rPr>
          <w:rFonts w:ascii="Calibri" w:hAnsi="Calibri" w:cs="Calibri"/>
        </w:rPr>
        <w:t xml:space="preserve">dni od daty otrzymania przez Zamawiającego prawidłowej i wystawionej zgodnie z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mową faktury VAT.  Podstawę wystawienia faktury VAT stanowi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Pr="008A6B99">
        <w:rPr>
          <w:rFonts w:ascii="Calibri" w:hAnsi="Calibri" w:cs="Calibri"/>
        </w:rPr>
        <w:t>.</w:t>
      </w:r>
    </w:p>
    <w:p w14:paraId="4575E517" w14:textId="77777777" w:rsidR="00635025" w:rsidRPr="008A6B99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Faktura musi zawierać numer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 wraz z numerem zadania oraz w przypadku ustrukturyzowanej faktury nr dowodu dostawy (WZ).</w:t>
      </w:r>
    </w:p>
    <w:p w14:paraId="56E28895" w14:textId="77777777" w:rsidR="00635025" w:rsidRDefault="00635025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Fakturę należy dostarczyć do Zamawiającego wraz z dostawą albo przesłać na adres e-mail: </w:t>
      </w:r>
      <w:hyperlink r:id="rId11" w:history="1">
        <w:r w:rsidR="00365F19"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</w:t>
      </w:r>
    </w:p>
    <w:p w14:paraId="4B9EA52E" w14:textId="77777777" w:rsidR="00365F19" w:rsidRPr="008A6B99" w:rsidRDefault="00365F19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jakichkolwiek niezgodności na fakturze VAT, Zamawiający wezwie Wykonawcę do skorygowania faktury.</w:t>
      </w:r>
    </w:p>
    <w:p w14:paraId="2033A284" w14:textId="77777777" w:rsidR="00365F19" w:rsidRPr="008A6B99" w:rsidRDefault="00365F19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Strony akceptują wystawianie faktur VAT w formie elektronicznej, zgodnie z art. 106n ustawy z dnia 11 marca 2004 r. o podatku od towarów i usług (tj. Dz.U. z 2020 r., poz.106, z późn. zm.). Faktury elektroniczne będą Zamawiającemu wysyłane na adres e-mail: </w:t>
      </w:r>
      <w:hyperlink r:id="rId12" w:history="1">
        <w:r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 Zamawiający zobowiązuje się do poinformowania Wykonawcy o każdorazowej zmianie ww. adresu mailowego.</w:t>
      </w:r>
    </w:p>
    <w:p w14:paraId="77EE5C65" w14:textId="77777777" w:rsidR="00365F19" w:rsidRPr="008A6B99" w:rsidRDefault="00365F19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Płatność uregulowana zostanie na rachunek Wykonawcy </w:t>
      </w:r>
      <w:r>
        <w:rPr>
          <w:rFonts w:ascii="Calibri" w:hAnsi="Calibri" w:cs="Calibri"/>
        </w:rPr>
        <w:t>wskazany na fakturze.</w:t>
      </w:r>
    </w:p>
    <w:p w14:paraId="0E5B829C" w14:textId="77777777" w:rsidR="00365F19" w:rsidRPr="00365F19" w:rsidRDefault="00365F19" w:rsidP="004205E0">
      <w:pPr>
        <w:numPr>
          <w:ilvl w:val="0"/>
          <w:numId w:val="26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8A6B99">
        <w:rPr>
          <w:rFonts w:ascii="Calibri" w:hAnsi="Calibri" w:cs="Calibri"/>
          <w:bCs/>
        </w:rPr>
        <w:t>Za dzień zapłaty uznaje się datę obciążenia rachunku Zamawiającego.</w:t>
      </w:r>
    </w:p>
    <w:p w14:paraId="67AE4E25" w14:textId="75649BEE" w:rsidR="00CC32AF" w:rsidRPr="008A6B99" w:rsidRDefault="006A7855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B13F86" w:rsidRPr="008A6B99">
        <w:rPr>
          <w:rFonts w:ascii="Calibri" w:hAnsi="Calibri" w:cs="Calibri"/>
          <w:b/>
        </w:rPr>
        <w:t>4</w:t>
      </w:r>
      <w:r w:rsidR="00405718">
        <w:rPr>
          <w:rFonts w:ascii="Calibri" w:hAnsi="Calibri" w:cs="Calibri"/>
          <w:b/>
        </w:rPr>
        <w:t>.</w:t>
      </w:r>
    </w:p>
    <w:p w14:paraId="069E8717" w14:textId="77777777" w:rsidR="00FF2D2C" w:rsidRPr="00FF2D2C" w:rsidRDefault="00FF2D2C" w:rsidP="004205E0">
      <w:pPr>
        <w:numPr>
          <w:ilvl w:val="0"/>
          <w:numId w:val="27"/>
        </w:numPr>
        <w:tabs>
          <w:tab w:val="clear" w:pos="360"/>
          <w:tab w:val="num" w:pos="72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Odbiór usług szkoleniowych nastąpi po zakończeniu wszystkich zaplanowanych dni szkoleniowych, na podstawie Protokołu odbioru usług szkoleniowych podpisanego przez przedstawicieli obu Stron.</w:t>
      </w:r>
    </w:p>
    <w:p w14:paraId="0AB14404" w14:textId="77777777" w:rsidR="00FF2D2C" w:rsidRPr="00FF2D2C" w:rsidRDefault="00FF2D2C" w:rsidP="004205E0">
      <w:pPr>
        <w:numPr>
          <w:ilvl w:val="0"/>
          <w:numId w:val="27"/>
        </w:numPr>
        <w:tabs>
          <w:tab w:val="clear" w:pos="360"/>
          <w:tab w:val="num" w:pos="72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Wraz z protokołem Wykonawca przekaże:</w:t>
      </w:r>
    </w:p>
    <w:p w14:paraId="4D8B0BF1" w14:textId="77777777" w:rsidR="00FF2D2C" w:rsidRPr="00FF2D2C" w:rsidRDefault="00FF2D2C" w:rsidP="004205E0">
      <w:pPr>
        <w:numPr>
          <w:ilvl w:val="1"/>
          <w:numId w:val="27"/>
        </w:numPr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raport ewaluacyjny zawierający opis realizacji programu,</w:t>
      </w:r>
    </w:p>
    <w:p w14:paraId="6A56091F" w14:textId="77777777" w:rsidR="00FF2D2C" w:rsidRPr="00FF2D2C" w:rsidRDefault="00FF2D2C" w:rsidP="004205E0">
      <w:pPr>
        <w:numPr>
          <w:ilvl w:val="1"/>
          <w:numId w:val="27"/>
        </w:numPr>
        <w:tabs>
          <w:tab w:val="num" w:pos="720"/>
        </w:tabs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wnioski uczestników z ankiet poszkoleniowych,</w:t>
      </w:r>
    </w:p>
    <w:p w14:paraId="01A8CBAC" w14:textId="77777777" w:rsidR="00FF2D2C" w:rsidRPr="00FF2D2C" w:rsidRDefault="00FF2D2C" w:rsidP="004205E0">
      <w:pPr>
        <w:numPr>
          <w:ilvl w:val="1"/>
          <w:numId w:val="27"/>
        </w:numPr>
        <w:tabs>
          <w:tab w:val="num" w:pos="720"/>
        </w:tabs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listy obecności uczestników,</w:t>
      </w:r>
    </w:p>
    <w:p w14:paraId="439A3E0E" w14:textId="7CC214E4" w:rsidR="00FF2D2C" w:rsidRDefault="00FF2D2C" w:rsidP="004205E0">
      <w:pPr>
        <w:numPr>
          <w:ilvl w:val="1"/>
          <w:numId w:val="27"/>
        </w:numPr>
        <w:tabs>
          <w:tab w:val="num" w:pos="720"/>
        </w:tabs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kopie certyfikatów wydanych uczestnikom</w:t>
      </w:r>
      <w:r>
        <w:rPr>
          <w:rFonts w:ascii="Calibri" w:hAnsi="Calibri" w:cs="Calibri"/>
          <w:u w:color="000000"/>
          <w:bdr w:val="nil"/>
          <w:lang w:eastAsia="pl-PL"/>
        </w:rPr>
        <w:t>,</w:t>
      </w:r>
    </w:p>
    <w:p w14:paraId="246ABB12" w14:textId="1DE38D85" w:rsidR="00FF2D2C" w:rsidRPr="00FF2D2C" w:rsidRDefault="00FF2D2C" w:rsidP="004205E0">
      <w:pPr>
        <w:numPr>
          <w:ilvl w:val="1"/>
          <w:numId w:val="27"/>
        </w:numPr>
        <w:tabs>
          <w:tab w:val="num" w:pos="720"/>
        </w:tabs>
        <w:suppressAutoHyphens/>
        <w:spacing w:after="0"/>
        <w:ind w:left="709"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>
        <w:rPr>
          <w:rFonts w:ascii="Calibri" w:hAnsi="Calibri" w:cs="Calibri"/>
          <w:u w:color="000000"/>
          <w:bdr w:val="nil"/>
          <w:lang w:eastAsia="pl-PL"/>
        </w:rPr>
        <w:t>inne przewidziane w zapytaniu ofertowym.</w:t>
      </w:r>
    </w:p>
    <w:p w14:paraId="0F4B7E40" w14:textId="77777777" w:rsidR="00FF2D2C" w:rsidRPr="00FF2D2C" w:rsidRDefault="00FF2D2C" w:rsidP="004205E0">
      <w:pPr>
        <w:numPr>
          <w:ilvl w:val="0"/>
          <w:numId w:val="27"/>
        </w:numPr>
        <w:tabs>
          <w:tab w:val="clear" w:pos="360"/>
          <w:tab w:val="num" w:pos="72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FF2D2C">
        <w:rPr>
          <w:rFonts w:ascii="Calibri" w:hAnsi="Calibri" w:cs="Calibri"/>
          <w:u w:color="000000"/>
          <w:bdr w:val="nil"/>
          <w:lang w:eastAsia="pl-PL"/>
        </w:rPr>
        <w:t>W przypadku zastrzeżeń Zamawiającego co do jakości lub zgodności szkoleń z programem, Strony ustalą termin usunięcia nieprawidłowości lub przeprowadzenia zajęć uzupełniających.</w:t>
      </w:r>
    </w:p>
    <w:p w14:paraId="01085097" w14:textId="6BBC9C96" w:rsidR="00CC32AF" w:rsidRPr="008A6B99" w:rsidRDefault="00CC32AF" w:rsidP="004205E0">
      <w:pPr>
        <w:numPr>
          <w:ilvl w:val="0"/>
          <w:numId w:val="27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Do kierowania i koordynowania spraw związanych z realizacją </w:t>
      </w:r>
      <w:r w:rsidR="00C64F77">
        <w:rPr>
          <w:rFonts w:ascii="Calibri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hAnsi="Calibri" w:cs="Calibri"/>
          <w:u w:color="000000"/>
          <w:bdr w:val="nil"/>
          <w:lang w:eastAsia="pl-PL"/>
        </w:rPr>
        <w:t xml:space="preserve">mowy </w:t>
      </w:r>
      <w:r w:rsidRPr="008A6B99">
        <w:rPr>
          <w:rFonts w:ascii="Calibri" w:hAnsi="Calibri" w:cs="Calibri"/>
          <w:u w:color="000000"/>
          <w:bdr w:val="nil"/>
          <w:lang w:eastAsia="pl-PL"/>
        </w:rPr>
        <w:t>oraz podpisania Protokołów Strony wyznaczają następujące osoby:</w:t>
      </w:r>
    </w:p>
    <w:p w14:paraId="37085366" w14:textId="77777777" w:rsidR="00CC32AF" w:rsidRPr="008A6B99" w:rsidRDefault="00CC32AF" w:rsidP="004205E0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Ze strony Zamawiającego:</w:t>
      </w:r>
    </w:p>
    <w:p w14:paraId="55743FC7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........................................</w:t>
      </w:r>
    </w:p>
    <w:p w14:paraId="67BFA4C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      ........................................</w:t>
      </w:r>
    </w:p>
    <w:p w14:paraId="3E2197A6" w14:textId="77777777" w:rsidR="00CC32AF" w:rsidRPr="008A6B99" w:rsidRDefault="00CC32AF" w:rsidP="004205E0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Ze strony Wykonawcy:</w:t>
      </w:r>
    </w:p>
    <w:p w14:paraId="29C392F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4EEA21DD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7353902F" w14:textId="28C297AF" w:rsidR="00CC7E82" w:rsidRPr="008A6B99" w:rsidRDefault="00C279B6" w:rsidP="004205E0">
      <w:pPr>
        <w:numPr>
          <w:ilvl w:val="0"/>
          <w:numId w:val="27"/>
        </w:numPr>
        <w:spacing w:after="0"/>
        <w:jc w:val="both"/>
        <w:rPr>
          <w:rFonts w:ascii="Calibri" w:hAnsi="Calibri" w:cs="Calibri"/>
          <w:lang w:eastAsia="pl-PL"/>
        </w:rPr>
      </w:pPr>
      <w:bookmarkStart w:id="0" w:name="_Hlk48740791"/>
      <w:r>
        <w:rPr>
          <w:rFonts w:ascii="Calibri" w:hAnsi="Calibri" w:cs="Calibri"/>
          <w:lang w:eastAsia="pl-PL"/>
        </w:rPr>
        <w:t>Zmiana osób określonych w ust. 9 lub ich danych, nie wymaga zmiany Umowy, a wyłącznie powiadomienia drugiej Strony dokonanego za pośrednictwem poczty elektronicznej na odpowiedni z adresów e-mail podanych w ust. 9.</w:t>
      </w:r>
    </w:p>
    <w:bookmarkEnd w:id="0"/>
    <w:p w14:paraId="203F58D1" w14:textId="7F3C1933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A1737" w:rsidRPr="008A6B99">
        <w:rPr>
          <w:rFonts w:ascii="Calibri" w:hAnsi="Calibri" w:cs="Calibri"/>
          <w:b/>
        </w:rPr>
        <w:t xml:space="preserve"> </w:t>
      </w:r>
      <w:r w:rsidR="00FF2D2C">
        <w:rPr>
          <w:rFonts w:ascii="Calibri" w:hAnsi="Calibri" w:cs="Calibri"/>
          <w:b/>
        </w:rPr>
        <w:t>5</w:t>
      </w:r>
      <w:r w:rsidR="008F135D">
        <w:rPr>
          <w:rFonts w:ascii="Calibri" w:hAnsi="Calibri" w:cs="Calibri"/>
          <w:b/>
        </w:rPr>
        <w:t>.</w:t>
      </w:r>
    </w:p>
    <w:p w14:paraId="393F0199" w14:textId="0166200F" w:rsidR="000E785B" w:rsidRPr="000E785B" w:rsidRDefault="000E785B" w:rsidP="004205E0">
      <w:pPr>
        <w:numPr>
          <w:ilvl w:val="0"/>
          <w:numId w:val="30"/>
        </w:numPr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Wykonawca zobowiązuje się do zapłaty Zamawiającemu kar umownych w przypadkach i wysokościach określonych w niniejszym paragrafie. </w:t>
      </w:r>
      <w:r w:rsidR="006C1FD2" w:rsidRPr="006C1FD2">
        <w:rPr>
          <w:rFonts w:ascii="Calibri" w:hAnsi="Calibri" w:cs="Calibri"/>
          <w:bCs/>
        </w:rPr>
        <w:t>Zastrzeżenie kar umownych określonych w niniejszym paragrafie, nie wyłącza uprawnienia Zamawiającego do dochodzenia uzupełniającego przenoszącego wartość naliczonej kary na zasadach ogólnych</w:t>
      </w:r>
      <w:r w:rsidR="006C1FD2">
        <w:rPr>
          <w:rFonts w:ascii="Calibri" w:hAnsi="Calibri" w:cs="Calibri"/>
          <w:bCs/>
        </w:rPr>
        <w:t>.</w:t>
      </w:r>
    </w:p>
    <w:p w14:paraId="51D568FC" w14:textId="77777777" w:rsidR="00FF2D2C" w:rsidRPr="00FF2D2C" w:rsidRDefault="00FF2D2C" w:rsidP="004205E0">
      <w:pPr>
        <w:numPr>
          <w:ilvl w:val="0"/>
          <w:numId w:val="30"/>
        </w:numPr>
        <w:tabs>
          <w:tab w:val="clear" w:pos="36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Wykonawca zapłaci Zamawiającemu karę umowną w wysokości:</w:t>
      </w:r>
    </w:p>
    <w:p w14:paraId="39599AA7" w14:textId="77777777" w:rsidR="00FF2D2C" w:rsidRDefault="00FF2D2C" w:rsidP="004205E0">
      <w:pPr>
        <w:numPr>
          <w:ilvl w:val="1"/>
          <w:numId w:val="30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0,5% wartości brutto umowy za każdy dzień zwłoki w rozpoczęciu lub zakończeniu szkoleń, nie więcej jednak niż 10% wartości brutto umowy,</w:t>
      </w:r>
    </w:p>
    <w:p w14:paraId="116679C6" w14:textId="77777777" w:rsidR="00FF2D2C" w:rsidRDefault="00FF2D2C" w:rsidP="004205E0">
      <w:pPr>
        <w:numPr>
          <w:ilvl w:val="1"/>
          <w:numId w:val="30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5% wartości brutto umowy w przypadku nieprzeprowadzenia szkoleń zgodnie z programem i harmonogramem,</w:t>
      </w:r>
    </w:p>
    <w:p w14:paraId="06C5D4B8" w14:textId="059A7426" w:rsidR="00FF2D2C" w:rsidRPr="00FF2D2C" w:rsidRDefault="00FF2D2C" w:rsidP="004205E0">
      <w:pPr>
        <w:numPr>
          <w:ilvl w:val="1"/>
          <w:numId w:val="30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10% wartości brutto umowy w przypadku odstąpienia od Umowy z przyczyn leżących po stronie Wykonawcy.</w:t>
      </w:r>
    </w:p>
    <w:p w14:paraId="6E7E5555" w14:textId="77777777" w:rsidR="00FF2D2C" w:rsidRPr="00FF2D2C" w:rsidRDefault="00FF2D2C" w:rsidP="004205E0">
      <w:pPr>
        <w:numPr>
          <w:ilvl w:val="0"/>
          <w:numId w:val="30"/>
        </w:numPr>
        <w:spacing w:after="0"/>
        <w:ind w:left="426" w:hanging="426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Zamawiający może potrącić należne kary umowne z wynagrodzenia należnego Wykonawcy.</w:t>
      </w:r>
    </w:p>
    <w:p w14:paraId="1BA8362D" w14:textId="77777777" w:rsidR="000E785B" w:rsidRPr="000E785B" w:rsidRDefault="000E785B" w:rsidP="004205E0">
      <w:pPr>
        <w:numPr>
          <w:ilvl w:val="0"/>
          <w:numId w:val="30"/>
        </w:numPr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Kary umowne nie będą naliczane za opóźnienia spowodowane </w:t>
      </w:r>
      <w:r w:rsidRPr="000E785B">
        <w:rPr>
          <w:rFonts w:ascii="Calibri" w:hAnsi="Calibri" w:cs="Calibri"/>
          <w:b/>
          <w:bCs/>
        </w:rPr>
        <w:t>siłą wyższą</w:t>
      </w:r>
      <w:r w:rsidRPr="000E785B">
        <w:rPr>
          <w:rFonts w:ascii="Calibri" w:hAnsi="Calibri" w:cs="Calibri"/>
          <w:bCs/>
        </w:rPr>
        <w:t xml:space="preserve"> lub wyłączną winą Zamawiającego, a także w okresach uzgodnionych na piśmie przerw planowych (przeglądy profilaktyczne, aktualizacje oprogramowania).</w:t>
      </w:r>
    </w:p>
    <w:p w14:paraId="1F332302" w14:textId="77777777" w:rsidR="000E785B" w:rsidRPr="000E785B" w:rsidRDefault="000E785B" w:rsidP="004205E0">
      <w:pPr>
        <w:numPr>
          <w:ilvl w:val="0"/>
          <w:numId w:val="30"/>
        </w:numPr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Naliczanie kar umownych nie zwalnia Wykonawcy z obowiązku należytego wykonania Umowy i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>usunięcia skutków nienależytego wykonania, a rozwiązanie lub odstąpienie od Umowy nie wyłącza prawa Zamawiającego do naliczania i dochodzenia kar umownych.</w:t>
      </w:r>
    </w:p>
    <w:p w14:paraId="07D2C238" w14:textId="5C78DF09" w:rsidR="00CC32AF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bookmarkStart w:id="1" w:name="_Hlk47701322"/>
      <w:r w:rsidRPr="008A6B99">
        <w:rPr>
          <w:rFonts w:ascii="Calibri" w:hAnsi="Calibri" w:cs="Calibri"/>
          <w:b/>
        </w:rPr>
        <w:t>§</w:t>
      </w:r>
      <w:bookmarkEnd w:id="1"/>
      <w:r w:rsidR="00ED241C" w:rsidRPr="008A6B99">
        <w:rPr>
          <w:rFonts w:ascii="Calibri" w:hAnsi="Calibri" w:cs="Calibri"/>
          <w:b/>
        </w:rPr>
        <w:t xml:space="preserve"> </w:t>
      </w:r>
      <w:r w:rsidR="00FF2D2C">
        <w:rPr>
          <w:rFonts w:ascii="Calibri" w:hAnsi="Calibri" w:cs="Calibri"/>
          <w:b/>
        </w:rPr>
        <w:t>6</w:t>
      </w:r>
      <w:r w:rsidR="008F135D">
        <w:rPr>
          <w:rFonts w:ascii="Calibri" w:hAnsi="Calibri" w:cs="Calibri"/>
          <w:b/>
        </w:rPr>
        <w:t>.</w:t>
      </w:r>
    </w:p>
    <w:p w14:paraId="260A2B8B" w14:textId="17CFC46A" w:rsid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nienależyte wykonanie </w:t>
      </w:r>
      <w:r w:rsidR="00F37C94">
        <w:rPr>
          <w:rFonts w:ascii="Calibri" w:hAnsi="Calibri" w:cs="Calibri"/>
          <w:b/>
          <w:bCs/>
        </w:rPr>
        <w:t>U</w:t>
      </w:r>
      <w:r w:rsidR="00F37C94" w:rsidRPr="00636F37">
        <w:rPr>
          <w:rFonts w:ascii="Calibri" w:hAnsi="Calibri" w:cs="Calibri"/>
          <w:b/>
          <w:bCs/>
        </w:rPr>
        <w:t>mowy</w:t>
      </w:r>
      <w:r w:rsidR="00F37C94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 w szczególności:</w:t>
      </w:r>
    </w:p>
    <w:p w14:paraId="5C6CA76E" w14:textId="739CBA6A" w:rsidR="00FF2D2C" w:rsidRPr="00FF2D2C" w:rsidRDefault="00FF2D2C" w:rsidP="004205E0">
      <w:pPr>
        <w:numPr>
          <w:ilvl w:val="1"/>
          <w:numId w:val="31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przeprowadzenie szkoleń niezgodnie z programem lub bez wymaganej liczby godzin,</w:t>
      </w:r>
    </w:p>
    <w:p w14:paraId="4F60122F" w14:textId="6BDB25B0" w:rsidR="00FF2D2C" w:rsidRPr="00FF2D2C" w:rsidRDefault="00FF2D2C" w:rsidP="004205E0">
      <w:pPr>
        <w:numPr>
          <w:ilvl w:val="1"/>
          <w:numId w:val="31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nieprzekazanie Zamawiającemu wymaganej dokumentacji poszkoleniowej,</w:t>
      </w:r>
    </w:p>
    <w:p w14:paraId="33A66C24" w14:textId="76034EEC" w:rsidR="00FF2D2C" w:rsidRPr="00FF2D2C" w:rsidRDefault="00FF2D2C" w:rsidP="004205E0">
      <w:pPr>
        <w:numPr>
          <w:ilvl w:val="1"/>
          <w:numId w:val="31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realizację zajęć przez osoby niezgłoszone lub bez wymaganych kwalifikacji,</w:t>
      </w:r>
    </w:p>
    <w:p w14:paraId="4B9FBF20" w14:textId="1D98971A" w:rsidR="00636F37" w:rsidRPr="00FF2D2C" w:rsidRDefault="00FF2D2C" w:rsidP="004205E0">
      <w:pPr>
        <w:numPr>
          <w:ilvl w:val="1"/>
          <w:numId w:val="31"/>
        </w:numPr>
        <w:spacing w:after="0"/>
        <w:ind w:left="851"/>
        <w:jc w:val="both"/>
        <w:rPr>
          <w:rFonts w:ascii="Calibri" w:hAnsi="Calibri" w:cs="Calibri"/>
          <w:bCs/>
        </w:rPr>
      </w:pPr>
      <w:r w:rsidRPr="00FF2D2C">
        <w:rPr>
          <w:rFonts w:ascii="Calibri" w:hAnsi="Calibri" w:cs="Calibri"/>
          <w:bCs/>
        </w:rPr>
        <w:t>nieprzestrzeganie zasad dostępności dla osób ze szczególnymi potrzebami.</w:t>
      </w:r>
    </w:p>
    <w:p w14:paraId="379DC3D9" w14:textId="33988A32" w:rsid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Strony nie ponoszą odpowiedzialności za niewykonanie lub nienależyte wykonanie zobowiązań</w:t>
      </w:r>
      <w:r w:rsidR="00F37C94">
        <w:rPr>
          <w:rFonts w:ascii="Calibri" w:hAnsi="Calibri" w:cs="Calibri"/>
          <w:bCs/>
        </w:rPr>
        <w:t xml:space="preserve"> wynikających</w:t>
      </w:r>
      <w:r w:rsidRPr="00636F37">
        <w:rPr>
          <w:rFonts w:ascii="Calibri" w:hAnsi="Calibri" w:cs="Calibri"/>
          <w:bCs/>
        </w:rPr>
        <w:t xml:space="preserve"> z</w:t>
      </w:r>
      <w:r w:rsidR="00D1499F">
        <w:rPr>
          <w:rFonts w:ascii="Calibri" w:hAnsi="Calibri" w:cs="Calibri"/>
          <w:bCs/>
        </w:rPr>
        <w:t> </w:t>
      </w:r>
      <w:r w:rsidRPr="00636F37">
        <w:rPr>
          <w:rFonts w:ascii="Calibri" w:hAnsi="Calibri" w:cs="Calibri"/>
          <w:bCs/>
        </w:rPr>
        <w:t xml:space="preserve">Umowy, jeżeli zostało ono spowodowane działaniem </w:t>
      </w:r>
      <w:r w:rsidRPr="00636F37">
        <w:rPr>
          <w:rFonts w:ascii="Calibri" w:hAnsi="Calibri" w:cs="Calibri"/>
          <w:b/>
          <w:bCs/>
        </w:rPr>
        <w:t>siły wyższej</w:t>
      </w:r>
      <w:r w:rsidRPr="00636F37">
        <w:rPr>
          <w:rFonts w:ascii="Calibri" w:hAnsi="Calibri" w:cs="Calibri"/>
          <w:bCs/>
        </w:rPr>
        <w:t>.</w:t>
      </w:r>
    </w:p>
    <w:p w14:paraId="3A6F2350" w14:textId="77777777" w:rsidR="00636F37" w:rsidRP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Przez „siłę wyższą” rozumie się zdarzenie zewnętrzne, nadzwyczajne i niemożliwe do przewidzenia, któremu nie można zapobiec, w szczególności: klęski żywiołowe (powódź, trzęsienie ziemi, pożar, wichura), działania wojenne, zamieszki, stan nadzwyczajny, akty władzy publicznej, strajki generalne lub blokady transportowe o charakterze ogólnokrajowym.</w:t>
      </w:r>
    </w:p>
    <w:p w14:paraId="54AA98D7" w14:textId="77777777" w:rsidR="00636F37" w:rsidRP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Strona, która nie może wykonać zobowiązania z powodu wystąpienia siły wyższej, zobowiązana jest </w:t>
      </w:r>
      <w:r w:rsidRPr="00636F37">
        <w:rPr>
          <w:rFonts w:ascii="Calibri" w:hAnsi="Calibri" w:cs="Calibri"/>
          <w:b/>
          <w:bCs/>
        </w:rPr>
        <w:t>niezwłocznie, nie później niż w ciągu 3 dni roboczych</w:t>
      </w:r>
      <w:r w:rsidRPr="00636F37">
        <w:rPr>
          <w:rFonts w:ascii="Calibri" w:hAnsi="Calibri" w:cs="Calibri"/>
          <w:bCs/>
        </w:rPr>
        <w:t>, powiadomić drugą Stronę o zaistnieniu zdarzenia i jego przewidywanych skutkach dla realizacji Umowy.</w:t>
      </w:r>
    </w:p>
    <w:p w14:paraId="2FB655B6" w14:textId="3B19A404" w:rsidR="00636F37" w:rsidRP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W przypadku ustania przyczyn działania siły wyższej, Strony niezwłocznie uzgodnią nowy termin realizacji </w:t>
      </w:r>
      <w:r w:rsidR="00F37C94">
        <w:rPr>
          <w:rFonts w:ascii="Calibri" w:hAnsi="Calibri" w:cs="Calibri"/>
          <w:bCs/>
        </w:rPr>
        <w:t>swoich zobowiązań</w:t>
      </w:r>
      <w:r w:rsidRPr="00636F37">
        <w:rPr>
          <w:rFonts w:ascii="Calibri" w:hAnsi="Calibri" w:cs="Calibri"/>
          <w:bCs/>
        </w:rPr>
        <w:t>.</w:t>
      </w:r>
    </w:p>
    <w:p w14:paraId="0102E649" w14:textId="77777777" w:rsidR="002432D3" w:rsidRPr="00636F37" w:rsidRDefault="00636F37" w:rsidP="004205E0">
      <w:pPr>
        <w:numPr>
          <w:ilvl w:val="0"/>
          <w:numId w:val="31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/>
        </w:rPr>
      </w:pPr>
      <w:r w:rsidRPr="00636F37">
        <w:rPr>
          <w:rFonts w:ascii="Calibri" w:hAnsi="Calibri" w:cs="Calibri"/>
          <w:bCs/>
        </w:rPr>
        <w:t>Wystąpienie siły wyższej nie zwalnia Wykonawcy z obowiązku zabezpieczenia dostarczonego sprzętu i dokumentacji oraz z niezwłocznego podjęcia działań w celu ograniczenia skutków zdarzenia.</w:t>
      </w:r>
    </w:p>
    <w:p w14:paraId="674936B7" w14:textId="7B50057D" w:rsidR="00DB1FB7" w:rsidRPr="008A6B99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94072" w:rsidRPr="008A6B99">
        <w:rPr>
          <w:rFonts w:ascii="Calibri" w:hAnsi="Calibri" w:cs="Calibri"/>
          <w:b/>
        </w:rPr>
        <w:t xml:space="preserve"> </w:t>
      </w:r>
      <w:r w:rsidR="004205E0">
        <w:rPr>
          <w:rFonts w:ascii="Calibri" w:hAnsi="Calibri" w:cs="Calibri"/>
          <w:b/>
        </w:rPr>
        <w:t>7</w:t>
      </w:r>
      <w:r w:rsidR="00F37C94">
        <w:rPr>
          <w:rFonts w:ascii="Calibri" w:hAnsi="Calibri" w:cs="Calibri"/>
          <w:b/>
        </w:rPr>
        <w:t>.</w:t>
      </w:r>
    </w:p>
    <w:p w14:paraId="7EC4ED29" w14:textId="77777777" w:rsidR="00CC32AF" w:rsidRPr="008A6B99" w:rsidRDefault="00CC32AF" w:rsidP="004205E0">
      <w:pPr>
        <w:numPr>
          <w:ilvl w:val="0"/>
          <w:numId w:val="13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 prawidłowe i rzetelne wykonanie niniejszej Umowy.</w:t>
      </w:r>
    </w:p>
    <w:p w14:paraId="63CB2BAA" w14:textId="77777777" w:rsidR="00CC32AF" w:rsidRPr="008A6B99" w:rsidRDefault="00CC32AF" w:rsidP="004205E0">
      <w:pPr>
        <w:numPr>
          <w:ilvl w:val="0"/>
          <w:numId w:val="13"/>
        </w:numPr>
        <w:spacing w:after="0"/>
        <w:jc w:val="both"/>
        <w:rPr>
          <w:rFonts w:ascii="Calibri" w:eastAsia="Times New Roman" w:hAnsi="Calibri" w:cs="Calibri"/>
          <w:bCs/>
          <w:lang w:eastAsia="pl-PL"/>
        </w:rPr>
      </w:pPr>
      <w:r w:rsidRPr="008A6B99">
        <w:rPr>
          <w:rFonts w:ascii="Calibri" w:eastAsia="Times New Roman" w:hAnsi="Calibri" w:cs="Calibri"/>
          <w:bCs/>
          <w:lang w:eastAsia="pl-PL"/>
        </w:rPr>
        <w:t>Wykonawca oświadcza, że jest profesjonalnym podmiotem, który w ramach prowadzonej działalności spełnia warunki niezbędne do wykonania przedmiotu Umowy oraz posiada wystarczające wiedzę, doświadczenie i kompetencje, a także dysponuje potencjałem technicznym i osobami zdolnymi do wykonania Umowy.</w:t>
      </w:r>
    </w:p>
    <w:p w14:paraId="0456F6A6" w14:textId="70EC4FE2" w:rsidR="00CC32AF" w:rsidRPr="008A6B99" w:rsidRDefault="00CC32AF" w:rsidP="004205E0">
      <w:pPr>
        <w:numPr>
          <w:ilvl w:val="0"/>
          <w:numId w:val="13"/>
        </w:numPr>
        <w:spacing w:after="0"/>
        <w:jc w:val="both"/>
        <w:rPr>
          <w:rFonts w:ascii="Calibri" w:eastAsia="Times New Roman" w:hAnsi="Calibri" w:cs="Calibri"/>
          <w:lang w:eastAsia="pl-PL"/>
        </w:rPr>
      </w:pPr>
      <w:r w:rsidRPr="008A6B99">
        <w:rPr>
          <w:rFonts w:ascii="Calibri" w:eastAsia="Times New Roman" w:hAnsi="Calibri" w:cs="Calibri"/>
          <w:lang w:eastAsia="pl-PL"/>
        </w:rPr>
        <w:t xml:space="preserve">Wykonawca zobowiązuje się wykonać </w:t>
      </w:r>
      <w:r w:rsidR="00394072" w:rsidRPr="008A6B99">
        <w:rPr>
          <w:rFonts w:ascii="Calibri" w:eastAsia="Times New Roman" w:hAnsi="Calibri" w:cs="Calibri"/>
          <w:lang w:eastAsia="pl-PL"/>
        </w:rPr>
        <w:t xml:space="preserve">dostawę i instalację </w:t>
      </w:r>
      <w:r w:rsidR="00F37C94">
        <w:rPr>
          <w:rFonts w:ascii="Calibri" w:eastAsia="Times New Roman" w:hAnsi="Calibri" w:cs="Calibri"/>
          <w:lang w:eastAsia="pl-PL"/>
        </w:rPr>
        <w:t>urządzenia/</w:t>
      </w:r>
      <w:r w:rsidR="00394072" w:rsidRPr="008A6B99">
        <w:rPr>
          <w:rFonts w:ascii="Calibri" w:eastAsia="Times New Roman" w:hAnsi="Calibri" w:cs="Calibri"/>
          <w:lang w:eastAsia="pl-PL"/>
        </w:rPr>
        <w:t>urządzeń z</w:t>
      </w:r>
      <w:r w:rsidRPr="008A6B99">
        <w:rPr>
          <w:rFonts w:ascii="Calibri" w:eastAsia="Times New Roman" w:hAnsi="Calibri" w:cs="Calibri"/>
          <w:lang w:eastAsia="pl-PL"/>
        </w:rPr>
        <w:t xml:space="preserve"> należytą starannością.</w:t>
      </w:r>
    </w:p>
    <w:p w14:paraId="1740E246" w14:textId="68BA131C" w:rsidR="00DB1FB7" w:rsidRPr="008A6B99" w:rsidRDefault="00394072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4205E0">
        <w:rPr>
          <w:rFonts w:ascii="Calibri" w:hAnsi="Calibri" w:cs="Calibri"/>
          <w:b/>
        </w:rPr>
        <w:t>8</w:t>
      </w:r>
      <w:r w:rsidR="00F37C94">
        <w:rPr>
          <w:rFonts w:ascii="Calibri" w:hAnsi="Calibri" w:cs="Calibri"/>
          <w:b/>
        </w:rPr>
        <w:t>.</w:t>
      </w:r>
    </w:p>
    <w:p w14:paraId="2F35521A" w14:textId="0F5411D2" w:rsidR="00CC32AF" w:rsidRPr="008A6B99" w:rsidRDefault="00CC32AF" w:rsidP="00523FAB">
      <w:p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 przypadku rozwiązania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z winy Wykonawcy</w:t>
      </w:r>
      <w:r w:rsidR="00F37C94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polegającej na niewykonaniu lub nienależytym jej wykonaniu, Zamawiający ma prawo żądać od Wykonawcy naprawienia szkody wynikłej z niewykonania lub</w:t>
      </w:r>
      <w:r w:rsidR="001C1CE0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nienależytego wykonania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>mowy</w:t>
      </w:r>
      <w:r w:rsidR="006E51C6" w:rsidRPr="008A6B99">
        <w:rPr>
          <w:rFonts w:ascii="Calibri" w:hAnsi="Calibri" w:cs="Calibri"/>
        </w:rPr>
        <w:t xml:space="preserve">, </w:t>
      </w:r>
      <w:r w:rsidR="00DB1FB7" w:rsidRPr="008A6B99">
        <w:rPr>
          <w:rFonts w:ascii="Calibri" w:hAnsi="Calibri" w:cs="Calibri"/>
        </w:rPr>
        <w:t xml:space="preserve">w tym również z tytułu szkody powstałej z tytułu </w:t>
      </w:r>
      <w:r w:rsidRPr="008A6B99">
        <w:rPr>
          <w:rFonts w:ascii="Calibri" w:hAnsi="Calibri" w:cs="Calibri"/>
        </w:rPr>
        <w:t xml:space="preserve">utraty źródła finansowania zakupu </w:t>
      </w:r>
      <w:r w:rsidR="006E51C6" w:rsidRPr="008A6B99">
        <w:rPr>
          <w:rFonts w:ascii="Calibri" w:hAnsi="Calibri" w:cs="Calibri"/>
        </w:rPr>
        <w:t>przedmiotu zamówienia</w:t>
      </w:r>
      <w:r w:rsidR="00F37C94">
        <w:rPr>
          <w:rFonts w:ascii="Calibri" w:hAnsi="Calibri" w:cs="Calibri"/>
        </w:rPr>
        <w:t xml:space="preserve"> (dofinansowania udzielonego ze środków unijnych)</w:t>
      </w:r>
      <w:r w:rsidRPr="008A6B99">
        <w:rPr>
          <w:rFonts w:ascii="Calibri" w:hAnsi="Calibri" w:cs="Calibri"/>
        </w:rPr>
        <w:t>.</w:t>
      </w:r>
      <w:r w:rsidR="00F37C94">
        <w:rPr>
          <w:rFonts w:ascii="Calibri" w:hAnsi="Calibri" w:cs="Calibri"/>
        </w:rPr>
        <w:t xml:space="preserve"> </w:t>
      </w:r>
    </w:p>
    <w:p w14:paraId="2B9B6B8A" w14:textId="1D4D62AC" w:rsidR="006E51C6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6E51C6" w:rsidRPr="008A6B99">
        <w:rPr>
          <w:rFonts w:ascii="Calibri" w:hAnsi="Calibri" w:cs="Calibri"/>
          <w:b/>
        </w:rPr>
        <w:t xml:space="preserve"> </w:t>
      </w:r>
      <w:r w:rsidR="004205E0">
        <w:rPr>
          <w:rFonts w:ascii="Calibri" w:hAnsi="Calibri" w:cs="Calibri"/>
          <w:b/>
        </w:rPr>
        <w:t>9</w:t>
      </w:r>
      <w:r w:rsidR="00F37C94">
        <w:rPr>
          <w:rFonts w:ascii="Calibri" w:hAnsi="Calibri" w:cs="Calibri"/>
          <w:b/>
        </w:rPr>
        <w:t>.</w:t>
      </w:r>
    </w:p>
    <w:p w14:paraId="04795A8A" w14:textId="017986D8" w:rsidR="004A5339" w:rsidRPr="008A6B99" w:rsidRDefault="00CC32AF" w:rsidP="004205E0">
      <w:pPr>
        <w:numPr>
          <w:ilvl w:val="0"/>
          <w:numId w:val="22"/>
        </w:numPr>
        <w:spacing w:after="0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Wykonawca nie </w:t>
      </w:r>
      <w:r w:rsidR="00F37C94">
        <w:rPr>
          <w:rFonts w:ascii="Calibri" w:eastAsia="Times New Roman" w:hAnsi="Calibri" w:cs="Calibri"/>
          <w:color w:val="000000"/>
          <w:lang w:eastAsia="pl-PL"/>
        </w:rPr>
        <w:t>jest uprawniony do zbycia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wierzytelności wynikających z realizacji niniejszej Umowy bez uprzedniej</w:t>
      </w:r>
      <w:r w:rsidR="00F37C94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A6B99">
        <w:rPr>
          <w:rFonts w:ascii="Calibri" w:eastAsia="Times New Roman" w:hAnsi="Calibri" w:cs="Calibri"/>
          <w:color w:val="000000"/>
          <w:lang w:eastAsia="pl-PL"/>
        </w:rPr>
        <w:t>pisemnej zgody Zamawiającego</w:t>
      </w:r>
      <w:r w:rsidR="00F37C94">
        <w:rPr>
          <w:rFonts w:ascii="Calibri" w:eastAsia="Times New Roman" w:hAnsi="Calibri" w:cs="Calibri"/>
          <w:color w:val="000000"/>
          <w:lang w:eastAsia="pl-PL"/>
        </w:rPr>
        <w:t>,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z uwzględnieniem wymogów określonych w ustawie o</w:t>
      </w:r>
      <w:r w:rsidR="004A5339" w:rsidRPr="008A6B99">
        <w:rPr>
          <w:rFonts w:ascii="Calibri" w:eastAsia="Times New Roman" w:hAnsi="Calibri" w:cs="Calibri"/>
          <w:color w:val="000000"/>
          <w:lang w:eastAsia="pl-PL"/>
        </w:rPr>
        <w:t> </w:t>
      </w:r>
      <w:r w:rsidRPr="008A6B99">
        <w:rPr>
          <w:rFonts w:ascii="Calibri" w:eastAsia="Times New Roman" w:hAnsi="Calibri" w:cs="Calibri"/>
          <w:color w:val="000000"/>
          <w:lang w:eastAsia="pl-PL"/>
        </w:rPr>
        <w:t>działalności leczniczej.</w:t>
      </w:r>
    </w:p>
    <w:p w14:paraId="294A9188" w14:textId="70DE6349" w:rsidR="00CC32AF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0</w:t>
      </w:r>
      <w:r w:rsidR="00F37C94">
        <w:rPr>
          <w:rFonts w:ascii="Calibri" w:hAnsi="Calibri" w:cs="Calibri"/>
          <w:b/>
        </w:rPr>
        <w:t>.</w:t>
      </w:r>
    </w:p>
    <w:p w14:paraId="0733E7BC" w14:textId="6FA1CEEF" w:rsidR="00E066B3" w:rsidRPr="004C5B89" w:rsidRDefault="00F37C94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przypadkach określonych w niniejszym paragrafie, o</w:t>
      </w:r>
      <w:r w:rsidRPr="00E066B3">
        <w:rPr>
          <w:rFonts w:ascii="Calibri" w:hAnsi="Calibri" w:cs="Calibri"/>
        </w:rPr>
        <w:t xml:space="preserve">świadczenie </w:t>
      </w:r>
      <w:r>
        <w:rPr>
          <w:rFonts w:ascii="Calibri" w:hAnsi="Calibri" w:cs="Calibri"/>
        </w:rPr>
        <w:t xml:space="preserve">Zamawiającego </w:t>
      </w:r>
      <w:r w:rsidR="00E066B3" w:rsidRPr="00E066B3">
        <w:rPr>
          <w:rFonts w:ascii="Calibri" w:hAnsi="Calibri" w:cs="Calibri"/>
        </w:rPr>
        <w:t>o odstąpieniu</w:t>
      </w:r>
      <w:r>
        <w:rPr>
          <w:rFonts w:ascii="Calibri" w:hAnsi="Calibri" w:cs="Calibri"/>
        </w:rPr>
        <w:t xml:space="preserve"> od Umowy</w:t>
      </w:r>
      <w:r w:rsidR="00E066B3" w:rsidRPr="00E066B3">
        <w:rPr>
          <w:rFonts w:ascii="Calibri" w:hAnsi="Calibri" w:cs="Calibri"/>
        </w:rPr>
        <w:t xml:space="preserve"> może zostać złożone w </w:t>
      </w:r>
      <w:r w:rsidR="00E066B3" w:rsidRPr="004C5B89">
        <w:rPr>
          <w:rFonts w:ascii="Calibri" w:hAnsi="Calibri" w:cs="Calibri"/>
        </w:rPr>
        <w:t>terminie 30 dni od dnia powzięcia wiadomości o okolicznościach</w:t>
      </w:r>
      <w:r>
        <w:rPr>
          <w:rFonts w:ascii="Calibri" w:hAnsi="Calibri" w:cs="Calibri"/>
        </w:rPr>
        <w:t xml:space="preserve"> stanowiących podstawę do odstąpienia od Umowy</w:t>
      </w:r>
      <w:r w:rsidR="00E066B3" w:rsidRPr="004C5B89">
        <w:rPr>
          <w:rFonts w:ascii="Calibri" w:hAnsi="Calibri" w:cs="Calibri"/>
        </w:rPr>
        <w:t>, a Wykonawcy nie przysługuje z tego tytułu roszczenie o odszkodowanie.</w:t>
      </w:r>
    </w:p>
    <w:p w14:paraId="6D4DC30D" w14:textId="74C3D8CD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Zamawiającemu przysługuje prawo odstąpienia od Umowy w przypadku nienależytego jej wykonywania przez Wykonawcę, po uprzednim pisemnym wezwaniu Wykonawcy do zaprzestania naruszeń lub</w:t>
      </w:r>
      <w:r w:rsidR="001C1CE0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wykonania określonych działań pod rygorem odstąpienia od Umowy oraz po wyznaczeniu dodatkowego, odpowiedniego terminu na ich usunięcie.</w:t>
      </w:r>
    </w:p>
    <w:p w14:paraId="38BC473B" w14:textId="29A940F0" w:rsidR="00E066B3" w:rsidRPr="00244BF8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ma prawo odstąpić od Umowy, jeżeli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umowa o dofinansowanie projektu zostanie rozwiązana, uchylona lub unieważniona przed rozpoczęciem realizacji dostawy.</w:t>
      </w:r>
    </w:p>
    <w:p w14:paraId="2A057B26" w14:textId="3AA77A76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przypadkach, o których mowa powyżej, Zamawiający może odstąpić od Umowy bez obowiązku zapłaty kar umownych lub odszkodowań na rzecz Wykonawcy, pod warunkiem</w:t>
      </w:r>
      <w:r w:rsidR="00244BF8">
        <w:rPr>
          <w:rFonts w:ascii="Calibri" w:hAnsi="Calibri" w:cs="Calibri"/>
        </w:rPr>
        <w:t xml:space="preserve">, </w:t>
      </w:r>
      <w:r w:rsidRPr="004C5B89">
        <w:rPr>
          <w:rFonts w:ascii="Calibri" w:hAnsi="Calibri" w:cs="Calibri"/>
        </w:rPr>
        <w:t>że przedmiot Umowy nie został jeszcze dostarczony lub wykonany w całości.</w:t>
      </w:r>
    </w:p>
    <w:p w14:paraId="2F523D0B" w14:textId="51AF8E91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jest skuteczne z chwilą doręczenia go Wykonawcy w formie pisemnej.</w:t>
      </w:r>
    </w:p>
    <w:p w14:paraId="4B4989C0" w14:textId="2B6AD4BF" w:rsidR="00E066B3" w:rsidRPr="00244BF8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na podstawie ust. 3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Wykonawcy nie przysługuje prawo do odszkodowania, zwrotu utraconych korzyści ani innych roszczeń z tytułu odstąpienia od Umowy z przyczyn określonych w ust. 3.</w:t>
      </w:r>
    </w:p>
    <w:p w14:paraId="5F3674EC" w14:textId="18612271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od Umowy powinno być złożone drugiej Stronie na piśmie, pod rygorem nieważności, z podaniem przyczyny odstąpienia.</w:t>
      </w:r>
    </w:p>
    <w:p w14:paraId="47306A56" w14:textId="77777777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zastrzega sobie prawo wypowiedzenia Umowy z zachowaniem 30-dniowego okresu wypowiedzenia, z przyczyn organizacyjnych, finansowych lub innych niezależnych od Zamawiającego, bez obowiązku zapłaty kar umownych.</w:t>
      </w:r>
    </w:p>
    <w:p w14:paraId="276C2E99" w14:textId="34BF06A6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lub jej rozwiązania</w:t>
      </w:r>
      <w:r w:rsidR="00AD4488">
        <w:rPr>
          <w:rFonts w:ascii="Calibri" w:hAnsi="Calibri" w:cs="Calibri"/>
        </w:rPr>
        <w:t xml:space="preserve"> na skutek wypowiedzenia</w:t>
      </w:r>
      <w:r w:rsidRPr="004C5B89">
        <w:rPr>
          <w:rFonts w:ascii="Calibri" w:hAnsi="Calibri" w:cs="Calibri"/>
        </w:rPr>
        <w:t xml:space="preserve"> z przyczyn leżących po stronie Wykonawcy, Zamawiający ma prawo powierzyć realizację niezrealizowanej części Przedmiotu Umowy innemu podmiotowi na koszt i ryzyko Wykonawcy, po uprzednim pisemnym wezwaniu Wykonawcy do wykonania zobowiązania w dodatkowym terminie nie krótszym niż 7 dni.</w:t>
      </w:r>
    </w:p>
    <w:p w14:paraId="7C4476C0" w14:textId="77777777" w:rsidR="00E066B3" w:rsidRPr="004C5B89" w:rsidRDefault="00E066B3" w:rsidP="004205E0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Rozwiązanie lub odstąpienie od Umowy nie narusza prawa Zamawiającego do:</w:t>
      </w:r>
    </w:p>
    <w:p w14:paraId="698C956A" w14:textId="77777777" w:rsidR="00E066B3" w:rsidRPr="004C5B89" w:rsidRDefault="00E066B3" w:rsidP="004205E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naliczenia i dochodzenia należnych kar umownych,</w:t>
      </w:r>
    </w:p>
    <w:p w14:paraId="514CF27A" w14:textId="77777777" w:rsidR="00E066B3" w:rsidRPr="004C5B89" w:rsidRDefault="00E066B3" w:rsidP="004205E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odszkodowania uzupełniającego przewyższającego ich wysokość,</w:t>
      </w:r>
    </w:p>
    <w:p w14:paraId="0FFF0C8A" w14:textId="77777777" w:rsidR="00E066B3" w:rsidRPr="004C5B89" w:rsidRDefault="00E066B3" w:rsidP="004205E0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roszczeń z tytułu gwarancji, rękojmi lub nienależytego wykonania Umowy.</w:t>
      </w:r>
    </w:p>
    <w:p w14:paraId="4690B1EB" w14:textId="27CC3CF5" w:rsidR="00BB7A00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1</w:t>
      </w:r>
      <w:r w:rsidR="00AD4488">
        <w:rPr>
          <w:rFonts w:ascii="Calibri" w:hAnsi="Calibri" w:cs="Calibri"/>
          <w:b/>
        </w:rPr>
        <w:t>.</w:t>
      </w:r>
    </w:p>
    <w:p w14:paraId="38066F85" w14:textId="77777777" w:rsidR="00BB7A00" w:rsidRPr="008A6B99" w:rsidRDefault="00BB7A00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(niepotrzebne skreślić ) zamierza/ nie zamierza powierzyć wykonanie części zamówienia (podać w jakim zakresie) * …………………………………..      podwykonawcom, za których działanie lub zaniechanie ponosi pełną odpowiedzialność,  bez naliczania dodatku za koordynację.</w:t>
      </w:r>
    </w:p>
    <w:p w14:paraId="69F1116A" w14:textId="204DE28A" w:rsidR="00BB7A00" w:rsidRPr="008A6B99" w:rsidRDefault="00BB7A00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ma obowiązek informowania Zamawiającego o wszelkich zmianach dotyczących wybranych podwykonawców w zakresie objętym niniejszą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mową</w:t>
      </w:r>
      <w:r w:rsidRPr="008A6B99">
        <w:rPr>
          <w:rFonts w:ascii="Calibri" w:hAnsi="Calibri" w:cs="Calibri"/>
        </w:rPr>
        <w:t>.</w:t>
      </w:r>
    </w:p>
    <w:p w14:paraId="6035F004" w14:textId="08EDFE02" w:rsidR="002200CA" w:rsidRPr="008A6B99" w:rsidRDefault="002200CA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nie może bez uprzedniej pisemnej zgody Zamawiającego przelać na osoby trzecie jakichkolwiek obowiązków lub praw (w tym wierzytelności) wynikających z niniejszej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. </w:t>
      </w:r>
    </w:p>
    <w:p w14:paraId="1045A17F" w14:textId="77777777" w:rsidR="002200CA" w:rsidRPr="008A6B99" w:rsidRDefault="002200CA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Jakakolwiek czynność prawna powodująca zmianę wierzyciela z Wykonawcy na inny podmiot wymaga również uprzedniej pisemnej zgody podmiotu tworzącego Zamawiającego.</w:t>
      </w:r>
    </w:p>
    <w:p w14:paraId="5A514905" w14:textId="77777777" w:rsidR="002200CA" w:rsidRPr="008A6B99" w:rsidRDefault="002200CA" w:rsidP="004205E0">
      <w:pPr>
        <w:numPr>
          <w:ilvl w:val="0"/>
          <w:numId w:val="1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zobowiązany jest zamieścić wzmiankę o zakazie cesji na każdej fakturze lub rachunku wystawionych na podstawie niniejszej umowy.</w:t>
      </w:r>
    </w:p>
    <w:p w14:paraId="7B6B3462" w14:textId="2166D0F7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205E0">
        <w:rPr>
          <w:rFonts w:ascii="Calibri" w:hAnsi="Calibri" w:cs="Calibri"/>
          <w:b/>
        </w:rPr>
        <w:t>2</w:t>
      </w:r>
      <w:r w:rsidR="00AD4488">
        <w:rPr>
          <w:rFonts w:ascii="Calibri" w:hAnsi="Calibri" w:cs="Calibri"/>
          <w:b/>
        </w:rPr>
        <w:t>.</w:t>
      </w:r>
    </w:p>
    <w:p w14:paraId="5AC57F33" w14:textId="1B3F3CFF" w:rsidR="00CC32AF" w:rsidRDefault="00AD4488" w:rsidP="004205E0">
      <w:pPr>
        <w:numPr>
          <w:ilvl w:val="1"/>
          <w:numId w:val="34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Niniejsza Umowa zostaje zawarta pod warunkiem zawieszającym łącznego spełnienia się następujących przesłanek:</w:t>
      </w:r>
    </w:p>
    <w:p w14:paraId="4FEAAEE5" w14:textId="2DD6600F" w:rsidR="00AD4488" w:rsidRDefault="00AD4488" w:rsidP="004205E0">
      <w:pPr>
        <w:numPr>
          <w:ilvl w:val="1"/>
          <w:numId w:val="31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otrzyma dofinansowanie na realizację projektu, w ramach którego przewidziano sfinansowanie zakupu przedmiotu Umowy, </w:t>
      </w:r>
      <w:r w:rsidRPr="00AD4488">
        <w:rPr>
          <w:rFonts w:ascii="Calibri" w:hAnsi="Calibri" w:cs="Calibri"/>
        </w:rPr>
        <w:t>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  <w:r>
        <w:rPr>
          <w:rFonts w:ascii="Calibri" w:hAnsi="Calibri" w:cs="Calibri"/>
        </w:rPr>
        <w:t>;</w:t>
      </w:r>
    </w:p>
    <w:p w14:paraId="0562696D" w14:textId="6757E2EC" w:rsidR="00AD4488" w:rsidRDefault="00AD4488" w:rsidP="004205E0">
      <w:pPr>
        <w:numPr>
          <w:ilvl w:val="1"/>
          <w:numId w:val="31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zawrze umowę o dofinansowanie projektu, o którym mowa w lit. a, z Instytucją Zarządzającą.</w:t>
      </w:r>
    </w:p>
    <w:p w14:paraId="13B3BA44" w14:textId="43A633DC" w:rsidR="00AD4488" w:rsidRDefault="00AD4488" w:rsidP="004205E0">
      <w:pPr>
        <w:numPr>
          <w:ilvl w:val="1"/>
          <w:numId w:val="34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 zawiadomienia Wykonawcy o spełnieniu się warunku określonego w ust. 1 powyżej, w terminie 3 dni od spełnienia ostatniej z przesłanek tam określonych. Zawiadomienie nastąpi za pośrednictwem poczty elektronicznej na adres e-mail Wykonawcy wskazany w § 4 ust. 8.</w:t>
      </w:r>
    </w:p>
    <w:p w14:paraId="79134847" w14:textId="2FC32893" w:rsidR="00855982" w:rsidRDefault="00855982" w:rsidP="004205E0">
      <w:pPr>
        <w:numPr>
          <w:ilvl w:val="1"/>
          <w:numId w:val="34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Dzień zawiadomienia Wykonawcy o spełnieniu się warunku stanowi dzień rozpoczęcia obowiązywania Umowy, od którego biegnie w szczególności termin realizacji dostawy.</w:t>
      </w:r>
    </w:p>
    <w:p w14:paraId="51FDF4DD" w14:textId="71A30DEB" w:rsidR="004C6054" w:rsidRPr="008A6B99" w:rsidRDefault="004C6054" w:rsidP="004205E0">
      <w:pPr>
        <w:numPr>
          <w:ilvl w:val="1"/>
          <w:numId w:val="34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Zawiadamiający informuje, że planowane ogłoszenie wyników naboru </w:t>
      </w:r>
      <w:r w:rsidRPr="004C6054">
        <w:rPr>
          <w:rFonts w:ascii="Calibri" w:hAnsi="Calibri" w:cs="Calibri"/>
        </w:rPr>
        <w:t>nr FESL.08.06-IZ.01-216/25</w:t>
      </w:r>
      <w:r>
        <w:rPr>
          <w:rFonts w:ascii="Calibri" w:hAnsi="Calibri" w:cs="Calibri"/>
        </w:rPr>
        <w:t xml:space="preserve"> do </w:t>
      </w:r>
      <w:r w:rsidRPr="004C6054">
        <w:rPr>
          <w:rFonts w:ascii="Calibri" w:hAnsi="Calibri" w:cs="Calibri"/>
        </w:rPr>
        <w:t>Programu Fundusze Europejskie dla Śląskiego 2021-2027 Osi Priorytetowej VIII Fundusze Europejskie na infrastrukturę dla mieszkańca Działanie 08.06 Infrastruktura ochrony zdrowia - dot. 2 typu projektu</w:t>
      </w:r>
      <w:r>
        <w:rPr>
          <w:rFonts w:ascii="Calibri" w:hAnsi="Calibri" w:cs="Calibri"/>
        </w:rPr>
        <w:t xml:space="preserve">, ma nastąpić </w:t>
      </w:r>
      <w:r w:rsidR="00A26673">
        <w:rPr>
          <w:rFonts w:ascii="Calibri" w:hAnsi="Calibri" w:cs="Calibri"/>
        </w:rPr>
        <w:t>w II kwartale 2026 r.</w:t>
      </w:r>
    </w:p>
    <w:p w14:paraId="65AD9B12" w14:textId="30385B2D" w:rsidR="005922E2" w:rsidRPr="008A6B99" w:rsidRDefault="00CC32AF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205E0">
        <w:rPr>
          <w:rFonts w:ascii="Calibri" w:hAnsi="Calibri" w:cs="Calibri"/>
          <w:b/>
        </w:rPr>
        <w:t>3</w:t>
      </w:r>
      <w:r w:rsidR="00855982">
        <w:rPr>
          <w:rFonts w:ascii="Calibri" w:hAnsi="Calibri" w:cs="Calibri"/>
          <w:b/>
        </w:rPr>
        <w:t>.</w:t>
      </w:r>
    </w:p>
    <w:p w14:paraId="5022EFAF" w14:textId="5AB4C40B" w:rsidR="005922E2" w:rsidRPr="008A6B99" w:rsidRDefault="005922E2" w:rsidP="004205E0">
      <w:pPr>
        <w:pStyle w:val="Nagwek4"/>
        <w:numPr>
          <w:ilvl w:val="0"/>
          <w:numId w:val="21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Wykonawca </w:t>
      </w:r>
      <w:r w:rsidR="00201ED4">
        <w:rPr>
          <w:rFonts w:ascii="Calibri" w:hAnsi="Calibri" w:cs="Calibri"/>
          <w:b w:val="0"/>
          <w:sz w:val="22"/>
        </w:rPr>
        <w:t xml:space="preserve">zobowiązuje się, że będzie przysługiwać mu </w:t>
      </w:r>
      <w:r w:rsidR="00653190">
        <w:rPr>
          <w:rFonts w:ascii="Calibri" w:hAnsi="Calibri" w:cs="Calibri"/>
          <w:b w:val="0"/>
          <w:sz w:val="22"/>
        </w:rPr>
        <w:t xml:space="preserve">całość praw </w:t>
      </w:r>
      <w:r w:rsidR="00C644FC">
        <w:rPr>
          <w:rFonts w:ascii="Calibri" w:hAnsi="Calibri" w:cs="Calibri"/>
          <w:b w:val="0"/>
          <w:sz w:val="22"/>
        </w:rPr>
        <w:t xml:space="preserve">autorskich </w:t>
      </w:r>
      <w:r w:rsidR="006B4B54">
        <w:rPr>
          <w:rFonts w:ascii="Calibri" w:hAnsi="Calibri" w:cs="Calibri"/>
          <w:b w:val="0"/>
          <w:sz w:val="22"/>
        </w:rPr>
        <w:t xml:space="preserve">(lub stosowne licencje umożliwiające wykonanie przedmiotu Umowy) </w:t>
      </w:r>
      <w:r w:rsidR="00C644FC">
        <w:rPr>
          <w:rFonts w:ascii="Calibri" w:hAnsi="Calibri" w:cs="Calibri"/>
          <w:b w:val="0"/>
          <w:sz w:val="22"/>
        </w:rPr>
        <w:t>i innych praw własności intelektualnej,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zwanych</w:t>
      </w:r>
      <w:r w:rsidR="005E63B6" w:rsidRPr="008A6B99">
        <w:rPr>
          <w:rFonts w:ascii="Calibri" w:hAnsi="Calibri" w:cs="Calibri"/>
          <w:b w:val="0"/>
          <w:sz w:val="22"/>
        </w:rPr>
        <w:t xml:space="preserve"> dalej </w:t>
      </w:r>
      <w:r w:rsidRPr="008A6B99">
        <w:rPr>
          <w:rFonts w:ascii="Calibri" w:hAnsi="Calibri" w:cs="Calibri"/>
          <w:b w:val="0"/>
          <w:sz w:val="22"/>
        </w:rPr>
        <w:t>Prawami Własności Intelektualnej</w:t>
      </w:r>
      <w:r w:rsidR="005E63B6" w:rsidRPr="008A6B99">
        <w:rPr>
          <w:rFonts w:ascii="Calibri" w:hAnsi="Calibri" w:cs="Calibri"/>
          <w:b w:val="0"/>
          <w:sz w:val="22"/>
        </w:rPr>
        <w:t xml:space="preserve"> związanych z przedmiotem </w:t>
      </w:r>
      <w:r w:rsidR="008713A7">
        <w:rPr>
          <w:rFonts w:ascii="Calibri" w:hAnsi="Calibri" w:cs="Calibri"/>
          <w:b w:val="0"/>
          <w:sz w:val="22"/>
        </w:rPr>
        <w:t>U</w:t>
      </w:r>
      <w:r w:rsidR="008713A7" w:rsidRPr="008A6B99">
        <w:rPr>
          <w:rFonts w:ascii="Calibri" w:hAnsi="Calibri" w:cs="Calibri"/>
          <w:b w:val="0"/>
          <w:sz w:val="22"/>
        </w:rPr>
        <w:t>mowy</w:t>
      </w:r>
      <w:r w:rsidR="005E63B6" w:rsidRPr="008A6B99">
        <w:rPr>
          <w:rFonts w:ascii="Calibri" w:hAnsi="Calibri" w:cs="Calibri"/>
          <w:b w:val="0"/>
          <w:sz w:val="22"/>
        </w:rPr>
        <w:t>.</w:t>
      </w:r>
      <w:r w:rsidRPr="008A6B99">
        <w:rPr>
          <w:rFonts w:ascii="Calibri" w:hAnsi="Calibri" w:cs="Calibri"/>
          <w:b w:val="0"/>
          <w:sz w:val="22"/>
        </w:rPr>
        <w:t xml:space="preserve"> </w:t>
      </w:r>
    </w:p>
    <w:p w14:paraId="4C128167" w14:textId="5BBD5DE7" w:rsidR="005922E2" w:rsidRPr="008A6B99" w:rsidRDefault="005922E2" w:rsidP="004205E0">
      <w:pPr>
        <w:pStyle w:val="Nagwek4"/>
        <w:numPr>
          <w:ilvl w:val="0"/>
          <w:numId w:val="21"/>
        </w:numPr>
        <w:spacing w:line="276" w:lineRule="auto"/>
        <w:ind w:left="284" w:hanging="284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 przypadku, gdy osoba trzecia, ze względu na naruszenie Prawa Własności Intelektualnej wskutek </w:t>
      </w:r>
      <w:r w:rsidR="00B143B5">
        <w:rPr>
          <w:rFonts w:ascii="Calibri" w:hAnsi="Calibri" w:cs="Calibri"/>
          <w:b w:val="0"/>
          <w:sz w:val="22"/>
        </w:rPr>
        <w:t>korzystania przez Zamawiającego z przedmiotu</w:t>
      </w:r>
      <w:r w:rsidR="00B143B5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 xml:space="preserve">Umowy podniesie roszczenia przeciwko </w:t>
      </w:r>
      <w:r w:rsidR="00010742" w:rsidRPr="008A6B99">
        <w:rPr>
          <w:rFonts w:ascii="Calibri" w:hAnsi="Calibri" w:cs="Calibri"/>
          <w:b w:val="0"/>
          <w:sz w:val="22"/>
        </w:rPr>
        <w:t>Zamawiającemu</w:t>
      </w:r>
      <w:r w:rsidRPr="008A6B99">
        <w:rPr>
          <w:rFonts w:ascii="Calibri" w:hAnsi="Calibri" w:cs="Calibri"/>
          <w:sz w:val="22"/>
        </w:rPr>
        <w:t xml:space="preserve">, </w:t>
      </w:r>
      <w:r w:rsidR="00010742" w:rsidRPr="008A6B99">
        <w:rPr>
          <w:rFonts w:ascii="Calibri" w:hAnsi="Calibri" w:cs="Calibri"/>
          <w:b w:val="0"/>
          <w:sz w:val="22"/>
        </w:rPr>
        <w:t>Wykonawca</w:t>
      </w:r>
      <w:r w:rsidRPr="008A6B99">
        <w:rPr>
          <w:rFonts w:ascii="Calibri" w:hAnsi="Calibri" w:cs="Calibri"/>
          <w:b w:val="0"/>
          <w:sz w:val="22"/>
        </w:rPr>
        <w:t xml:space="preserve">, na swój koszt </w:t>
      </w:r>
      <w:r w:rsidR="00BE50C7">
        <w:rPr>
          <w:rFonts w:ascii="Calibri" w:hAnsi="Calibri" w:cs="Calibri"/>
          <w:b w:val="0"/>
          <w:sz w:val="22"/>
        </w:rPr>
        <w:t>zwolni Zamawiającego z tych roszczeń i zw</w:t>
      </w:r>
      <w:r w:rsidR="009D449F">
        <w:rPr>
          <w:rFonts w:ascii="Calibri" w:hAnsi="Calibri" w:cs="Calibri"/>
          <w:b w:val="0"/>
          <w:sz w:val="22"/>
        </w:rPr>
        <w:t>róci Zamawiającemu koszty poniesione w związku z tymi roszczeniami, a także</w:t>
      </w:r>
      <w:r w:rsidRPr="008A6B99">
        <w:rPr>
          <w:rFonts w:ascii="Calibri" w:hAnsi="Calibri" w:cs="Calibri"/>
          <w:b w:val="0"/>
          <w:sz w:val="22"/>
        </w:rPr>
        <w:t xml:space="preserve"> zmodyfikuje </w:t>
      </w:r>
      <w:r w:rsidR="004205E0">
        <w:rPr>
          <w:rFonts w:ascii="Calibri" w:hAnsi="Calibri" w:cs="Calibri"/>
          <w:b w:val="0"/>
          <w:sz w:val="22"/>
        </w:rPr>
        <w:t>procesy szkoleniowe</w:t>
      </w:r>
      <w:r w:rsidR="009C5EBD">
        <w:rPr>
          <w:rFonts w:ascii="Calibri" w:hAnsi="Calibri" w:cs="Calibri"/>
          <w:b w:val="0"/>
          <w:sz w:val="22"/>
        </w:rPr>
        <w:t xml:space="preserve"> będące przedmiotem Umowy</w:t>
      </w:r>
      <w:r w:rsidR="009C5EBD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tak, aby nie naruszało</w:t>
      </w:r>
      <w:r w:rsidR="009C5EBD">
        <w:rPr>
          <w:rFonts w:ascii="Calibri" w:hAnsi="Calibri" w:cs="Calibri"/>
          <w:b w:val="0"/>
          <w:sz w:val="22"/>
        </w:rPr>
        <w:t>/naruszały</w:t>
      </w:r>
      <w:r w:rsidRPr="008A6B99">
        <w:rPr>
          <w:rFonts w:ascii="Calibri" w:hAnsi="Calibri" w:cs="Calibri"/>
          <w:b w:val="0"/>
          <w:sz w:val="22"/>
        </w:rPr>
        <w:t xml:space="preserve"> Praw Własności Intelektualnej lub wymieni odpowiednią część </w:t>
      </w:r>
      <w:r w:rsidR="009C5EBD">
        <w:rPr>
          <w:rFonts w:ascii="Calibri" w:hAnsi="Calibri" w:cs="Calibri"/>
          <w:b w:val="0"/>
          <w:sz w:val="22"/>
        </w:rPr>
        <w:t>urządzenia/urządzeń</w:t>
      </w:r>
      <w:r w:rsidRPr="008A6B99">
        <w:rPr>
          <w:rFonts w:ascii="Calibri" w:hAnsi="Calibri" w:cs="Calibri"/>
          <w:b w:val="0"/>
          <w:sz w:val="22"/>
        </w:rPr>
        <w:t>.</w:t>
      </w:r>
    </w:p>
    <w:p w14:paraId="4BF16CE3" w14:textId="11671195" w:rsidR="005922E2" w:rsidRPr="008A6B99" w:rsidRDefault="00AA2942" w:rsidP="004205E0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Roszczenia Zamawiającego są wyłączone, jeśli Zamawiający </w:t>
      </w:r>
      <w:r w:rsidR="005922E2" w:rsidRPr="008A6B99">
        <w:rPr>
          <w:rFonts w:ascii="Calibri" w:hAnsi="Calibri" w:cs="Calibri"/>
        </w:rPr>
        <w:t>(włączając w to jego przedstawicieli, pracowników lub osoby, z którymi związany jest umową) jest odpowiedzialny za naruszenie Praw Własności Intelektualnej</w:t>
      </w:r>
      <w:r w:rsidR="002D26AA">
        <w:rPr>
          <w:rFonts w:ascii="Calibri" w:hAnsi="Calibri" w:cs="Calibri"/>
        </w:rPr>
        <w:t xml:space="preserve"> w związku z korzystaniem z przedmiotu Umowy z naruszeniem jej postanowień</w:t>
      </w:r>
      <w:r w:rsidR="005922E2" w:rsidRPr="008A6B99">
        <w:rPr>
          <w:rFonts w:ascii="Calibri" w:hAnsi="Calibri" w:cs="Calibri"/>
          <w:b/>
        </w:rPr>
        <w:t>.</w:t>
      </w:r>
    </w:p>
    <w:p w14:paraId="07EB1D9B" w14:textId="77777777" w:rsidR="005922E2" w:rsidRPr="008A6B99" w:rsidRDefault="005922E2" w:rsidP="004205E0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podniesienia przez osobę trzecią roszczeń, o k</w:t>
      </w:r>
      <w:r w:rsidR="00BD2BF5" w:rsidRPr="008A6B99">
        <w:rPr>
          <w:rFonts w:ascii="Calibri" w:hAnsi="Calibri" w:cs="Calibri"/>
        </w:rPr>
        <w:t xml:space="preserve">tórych mowa w ust. 2, Wykonawca na żądanie Zamawiającego </w:t>
      </w:r>
      <w:r w:rsidRPr="008A6B99">
        <w:rPr>
          <w:rFonts w:ascii="Calibri" w:hAnsi="Calibri" w:cs="Calibri"/>
        </w:rPr>
        <w:t>zobowiązuje się przystąpić do obrony przed takimi roszczeniami.</w:t>
      </w:r>
    </w:p>
    <w:p w14:paraId="3A23FD4E" w14:textId="36E2AA5A" w:rsidR="00165EC3" w:rsidRPr="008A6B99" w:rsidRDefault="00165EC3" w:rsidP="00523FAB">
      <w:pPr>
        <w:spacing w:after="0"/>
        <w:ind w:left="3762"/>
        <w:rPr>
          <w:rFonts w:ascii="Calibri" w:hAnsi="Calibri" w:cs="Calibri"/>
          <w:b/>
        </w:rPr>
      </w:pPr>
    </w:p>
    <w:p w14:paraId="11B9780C" w14:textId="40ADF589" w:rsidR="00810764" w:rsidRPr="008A6B99" w:rsidRDefault="00165EC3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4</w:t>
      </w:r>
      <w:r w:rsidR="005132D5">
        <w:rPr>
          <w:rFonts w:ascii="Calibri" w:hAnsi="Calibri" w:cs="Calibri"/>
          <w:b/>
        </w:rPr>
        <w:t>.</w:t>
      </w:r>
    </w:p>
    <w:p w14:paraId="133F2E9E" w14:textId="77777777" w:rsidR="0027700D" w:rsidRPr="008A6B99" w:rsidRDefault="00CC32AF" w:rsidP="004205E0">
      <w:pPr>
        <w:pStyle w:val="Akapitzlist"/>
        <w:numPr>
          <w:ilvl w:val="0"/>
          <w:numId w:val="29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Wszelkie zmiany do niniejszej Umowy wymagają formy pisemnej w postaci </w:t>
      </w:r>
      <w:r w:rsidR="002200CA" w:rsidRPr="008A6B99">
        <w:rPr>
          <w:rFonts w:ascii="Calibri" w:hAnsi="Calibri" w:cs="Calibri"/>
        </w:rPr>
        <w:t>a</w:t>
      </w:r>
      <w:r w:rsidRPr="008A6B99">
        <w:rPr>
          <w:rFonts w:ascii="Calibri" w:hAnsi="Calibri" w:cs="Calibri"/>
        </w:rPr>
        <w:t>nek</w:t>
      </w:r>
      <w:r w:rsidR="0027700D" w:rsidRPr="008A6B99">
        <w:rPr>
          <w:rFonts w:ascii="Calibri" w:hAnsi="Calibri" w:cs="Calibri"/>
        </w:rPr>
        <w:t>su do Umowy pod rygorem nieważności.</w:t>
      </w:r>
    </w:p>
    <w:p w14:paraId="79EC1719" w14:textId="30AE0BCC" w:rsidR="002200CA" w:rsidRPr="008A6B99" w:rsidRDefault="002200CA" w:rsidP="004205E0">
      <w:pPr>
        <w:pStyle w:val="Akapitzlist"/>
        <w:numPr>
          <w:ilvl w:val="0"/>
          <w:numId w:val="29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dopuszczają następujące zmiany postanowień </w:t>
      </w:r>
      <w:r w:rsidR="00DA6986">
        <w:rPr>
          <w:rFonts w:ascii="Calibri" w:hAnsi="Calibri" w:cs="Calibri"/>
        </w:rPr>
        <w:t>U</w:t>
      </w:r>
      <w:r w:rsidR="00DA6986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: </w:t>
      </w:r>
    </w:p>
    <w:p w14:paraId="713F00A8" w14:textId="76B6AA37" w:rsidR="002200CA" w:rsidRPr="008A6B99" w:rsidRDefault="002200CA" w:rsidP="004205E0">
      <w:pPr>
        <w:pStyle w:val="Akapitzlist"/>
        <w:numPr>
          <w:ilvl w:val="1"/>
          <w:numId w:val="29"/>
        </w:numPr>
        <w:spacing w:after="0"/>
        <w:ind w:left="709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zmiana wysokości wynagrodzenia brutto Wykonawcy możliwa jest w przypadku</w:t>
      </w:r>
      <w:r w:rsidR="00DA6986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gdy zaistnieje przynajmniej jedna z poniższych okoliczności:</w:t>
      </w:r>
    </w:p>
    <w:p w14:paraId="19092080" w14:textId="7A79585E" w:rsidR="002200CA" w:rsidRPr="008A6B99" w:rsidRDefault="004452B4" w:rsidP="004205E0">
      <w:pPr>
        <w:pStyle w:val="Akapitzlist"/>
        <w:numPr>
          <w:ilvl w:val="2"/>
          <w:numId w:val="29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8A6B99">
        <w:rPr>
          <w:rFonts w:ascii="Calibri" w:hAnsi="Calibri" w:cs="Calibri"/>
        </w:rPr>
        <w:t xml:space="preserve">astąpi </w:t>
      </w:r>
      <w:r w:rsidR="002200CA" w:rsidRPr="008A6B99">
        <w:rPr>
          <w:rFonts w:ascii="Calibri" w:hAnsi="Calibri" w:cs="Calibri"/>
        </w:rPr>
        <w:t xml:space="preserve">zmiana obowiązujących przepisów prawa powodująca zmianę stawek podatku (innych niż podatek </w:t>
      </w:r>
      <w:r>
        <w:rPr>
          <w:rFonts w:ascii="Calibri" w:hAnsi="Calibri" w:cs="Calibri"/>
        </w:rPr>
        <w:t>VAT</w:t>
      </w:r>
      <w:r w:rsidR="002200CA" w:rsidRPr="008A6B99">
        <w:rPr>
          <w:rFonts w:ascii="Calibri" w:hAnsi="Calibri" w:cs="Calibri"/>
        </w:rPr>
        <w:t>) lub zmian w wysokości innych należności administracyjno–prawnych (np.: cło, akcyza) i zmiana taka będzie miała wpływ na koszty wykonania zamówienia przez Wykonawcę – w takim przypadku Strony podejmą negocjacje dotyczące nowej wysokości wynagrodzenia Wykonawcy z tym jednak zastrzeżeniem, że jeśli nic innego nie będzie wynikać z bezwzględnie obowiązujących przepisów prawa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to zmiana powodująca wzrost kwoty brutto wynagrodzenia Wykonawcy na podstawie niniejszego </w:t>
      </w:r>
      <w:r>
        <w:rPr>
          <w:rFonts w:ascii="Calibri" w:hAnsi="Calibri" w:cs="Calibri"/>
        </w:rPr>
        <w:t>postanowienia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 xml:space="preserve">możliwa będzie jedynie do wysokości 2% wartości całkowitej brutto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</w:t>
      </w:r>
      <w:r w:rsidR="002200CA" w:rsidRPr="008A6B99">
        <w:rPr>
          <w:rFonts w:ascii="Calibri" w:hAnsi="Calibri" w:cs="Calibri"/>
        </w:rPr>
        <w:t>,</w:t>
      </w:r>
    </w:p>
    <w:p w14:paraId="35962EB2" w14:textId="311D1BA4" w:rsidR="002200CA" w:rsidRPr="008A6B99" w:rsidRDefault="00BF6998" w:rsidP="004205E0">
      <w:pPr>
        <w:pStyle w:val="Akapitzlist"/>
        <w:numPr>
          <w:ilvl w:val="1"/>
          <w:numId w:val="29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miana </w:t>
      </w:r>
      <w:r w:rsidR="002200CA" w:rsidRPr="008A6B99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mowy </w:t>
      </w:r>
      <w:r w:rsidR="002200CA" w:rsidRPr="008A6B99">
        <w:rPr>
          <w:rFonts w:ascii="Calibri" w:hAnsi="Calibri" w:cs="Calibri"/>
        </w:rPr>
        <w:t>jest dopuszczalna w przypadku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gdy zmiana taka nie spowoduje rozszerzenia przedmiotu zamówienia określonego w SWZ w razie zaistnienia jednej z poniższych okoliczności:</w:t>
      </w:r>
    </w:p>
    <w:p w14:paraId="5D8A45A5" w14:textId="12495E57" w:rsidR="002200CA" w:rsidRPr="008A6B99" w:rsidRDefault="00BF6998" w:rsidP="004205E0">
      <w:pPr>
        <w:pStyle w:val="Akapitzlist"/>
        <w:numPr>
          <w:ilvl w:val="2"/>
          <w:numId w:val="29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akończenie </w:t>
      </w:r>
      <w:r w:rsidR="002200CA" w:rsidRPr="008A6B99">
        <w:rPr>
          <w:rFonts w:ascii="Calibri" w:hAnsi="Calibri" w:cs="Calibri"/>
        </w:rPr>
        <w:t>produkcji lub wycofanie z rynku przedmiotu dostawy - w takim przypadku dopuszcza się zmianę na nowy przedmiot dostawy pod następującymi warunkami:</w:t>
      </w:r>
    </w:p>
    <w:p w14:paraId="1C9EA2C3" w14:textId="77777777" w:rsidR="002200CA" w:rsidRPr="008A6B99" w:rsidRDefault="002200CA" w:rsidP="004205E0">
      <w:pPr>
        <w:numPr>
          <w:ilvl w:val="0"/>
          <w:numId w:val="36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nowy przedmiot dostawy będzie miał takie same lub lepsze parametry w porównaniu z określonymi w SWZ oraz</w:t>
      </w:r>
    </w:p>
    <w:p w14:paraId="0CD6C1D3" w14:textId="77777777" w:rsidR="002200CA" w:rsidRPr="008A6B99" w:rsidRDefault="002200CA" w:rsidP="004205E0">
      <w:pPr>
        <w:numPr>
          <w:ilvl w:val="0"/>
          <w:numId w:val="36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cena nowego przedmiotu dostawy nie będzie wyższa od podanej w ofercie Wykonawcy.</w:t>
      </w:r>
    </w:p>
    <w:p w14:paraId="25D66ADC" w14:textId="44428E61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0169F8">
        <w:rPr>
          <w:rFonts w:ascii="Calibri" w:hAnsi="Calibri" w:cs="Calibri"/>
        </w:rPr>
        <w:t>U</w:t>
      </w:r>
      <w:r w:rsidR="000169F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zakończenia produkcji lub wycofania z rynku przedmiotu dostawy.</w:t>
      </w:r>
    </w:p>
    <w:p w14:paraId="2DCE3E08" w14:textId="2816A9B6" w:rsidR="002200CA" w:rsidRPr="008A6B99" w:rsidRDefault="000169F8" w:rsidP="004205E0">
      <w:pPr>
        <w:pStyle w:val="Akapitzlist"/>
        <w:numPr>
          <w:ilvl w:val="2"/>
          <w:numId w:val="29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brak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>na rynku przedmiotu dostawy z przyczyn nieleżących po stronie Wykonawcy - w takim przypadku dopuszcza się zmianę na inny, nowy przedmiot dostawy o innej nazwie handlowej pod warunkiem, że nowy przedmiot dostawy posiada identyczne lub lepsze parametry</w:t>
      </w:r>
      <w:r w:rsidR="005C6D72">
        <w:rPr>
          <w:rFonts w:ascii="Calibri" w:hAnsi="Calibri" w:cs="Calibri"/>
        </w:rPr>
        <w:t>, a cena</w:t>
      </w:r>
      <w:r w:rsidR="002200CA" w:rsidRPr="008A6B99">
        <w:rPr>
          <w:rFonts w:ascii="Calibri" w:hAnsi="Calibri" w:cs="Calibri"/>
        </w:rPr>
        <w:t xml:space="preserve"> nowego przedmiotu dostawy nie będzie wyższa od podanej w ofercie Wykonawcy.</w:t>
      </w:r>
    </w:p>
    <w:p w14:paraId="5C2E9704" w14:textId="3B70F684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brak na rynku przedmiotu dostawy.</w:t>
      </w:r>
    </w:p>
    <w:p w14:paraId="026453B1" w14:textId="5C0E76B0" w:rsidR="001B1202" w:rsidRPr="004C5B89" w:rsidRDefault="0027700D" w:rsidP="004205E0">
      <w:pPr>
        <w:pStyle w:val="Akapitzlist"/>
        <w:numPr>
          <w:ilvl w:val="0"/>
          <w:numId w:val="29"/>
        </w:numPr>
        <w:spacing w:after="0"/>
        <w:ind w:left="284" w:hanging="284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Wszelkie spory mogące powstać na tle wykonywania niniejszej Umowy Strony będą się starały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rozstrzygać polubownie, zaś w przypadku braku porozumienia poddadzą powstały spór pod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rozstrzygnięcie Sądu właściwego</w:t>
      </w:r>
      <w:r w:rsidR="005C6D72">
        <w:rPr>
          <w:rFonts w:ascii="Calibri" w:hAnsi="Calibri" w:cs="Calibri"/>
        </w:rPr>
        <w:t xml:space="preserve"> miejscowo</w:t>
      </w:r>
      <w:r w:rsidRPr="004C5B89">
        <w:rPr>
          <w:rFonts w:ascii="Calibri" w:hAnsi="Calibri" w:cs="Calibri"/>
        </w:rPr>
        <w:t xml:space="preserve"> ze względu na siedzibę Zamawiającego.</w:t>
      </w:r>
    </w:p>
    <w:p w14:paraId="5DEB5B9B" w14:textId="6B43764D" w:rsidR="00165EC3" w:rsidRPr="008A6B99" w:rsidRDefault="001B1202" w:rsidP="004C5B89">
      <w:pPr>
        <w:spacing w:before="240" w:after="240"/>
        <w:jc w:val="center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5</w:t>
      </w:r>
      <w:r w:rsidR="005C6D72">
        <w:rPr>
          <w:rFonts w:ascii="Calibri" w:hAnsi="Calibri" w:cs="Calibri"/>
          <w:b/>
        </w:rPr>
        <w:t>.</w:t>
      </w:r>
    </w:p>
    <w:p w14:paraId="29262CE4" w14:textId="130144E5" w:rsidR="00CC32AF" w:rsidRPr="008A6B99" w:rsidRDefault="00CC32AF" w:rsidP="005C6D72">
      <w:pPr>
        <w:spacing w:after="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W sprawach nieuregulowanych niniejszą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mową </w:t>
      </w:r>
      <w:r w:rsidRPr="008A6B99">
        <w:rPr>
          <w:rFonts w:ascii="Calibri" w:hAnsi="Calibri" w:cs="Calibri"/>
        </w:rPr>
        <w:t xml:space="preserve">mają zastosowanie przepisy ustawy z dnia </w:t>
      </w:r>
      <w:r w:rsidR="0027700D" w:rsidRPr="008A6B99">
        <w:rPr>
          <w:rFonts w:ascii="Calibri" w:hAnsi="Calibri" w:cs="Calibri"/>
        </w:rPr>
        <w:t>23 kwietnia 1964 r.</w:t>
      </w:r>
      <w:r w:rsidRPr="008A6B99">
        <w:rPr>
          <w:rFonts w:ascii="Calibri" w:hAnsi="Calibri" w:cs="Calibri"/>
        </w:rPr>
        <w:t xml:space="preserve"> </w:t>
      </w:r>
      <w:r w:rsidR="005C6D72">
        <w:rPr>
          <w:rFonts w:ascii="Calibri" w:hAnsi="Calibri" w:cs="Calibri"/>
        </w:rPr>
        <w:t xml:space="preserve">- </w:t>
      </w:r>
      <w:r w:rsidR="0027700D" w:rsidRPr="008A6B99">
        <w:rPr>
          <w:rFonts w:ascii="Calibri" w:hAnsi="Calibri" w:cs="Calibri"/>
        </w:rPr>
        <w:t xml:space="preserve">Kodeks cywilny </w:t>
      </w:r>
      <w:r w:rsidRPr="008A6B99">
        <w:rPr>
          <w:rFonts w:ascii="Calibri" w:hAnsi="Calibri" w:cs="Calibri"/>
        </w:rPr>
        <w:t>(</w:t>
      </w:r>
      <w:r w:rsidR="00874822" w:rsidRPr="008A6B99">
        <w:rPr>
          <w:rFonts w:ascii="Calibri" w:hAnsi="Calibri" w:cs="Calibri"/>
        </w:rPr>
        <w:t xml:space="preserve">t.j. </w:t>
      </w:r>
      <w:r w:rsidRPr="008A6B99">
        <w:rPr>
          <w:rFonts w:ascii="Calibri" w:hAnsi="Calibri" w:cs="Calibri"/>
        </w:rPr>
        <w:t xml:space="preserve">Dz.U. </w:t>
      </w:r>
      <w:r w:rsidR="00AA6E98" w:rsidRPr="008A6B99">
        <w:rPr>
          <w:rFonts w:ascii="Calibri" w:hAnsi="Calibri" w:cs="Calibri"/>
        </w:rPr>
        <w:t>202</w:t>
      </w:r>
      <w:r w:rsidR="00AA6E98">
        <w:rPr>
          <w:rFonts w:ascii="Calibri" w:hAnsi="Calibri" w:cs="Calibri"/>
        </w:rPr>
        <w:t>5</w:t>
      </w:r>
      <w:r w:rsidR="00AA6E98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r., poz. </w:t>
      </w:r>
      <w:r w:rsidR="00AA6E98" w:rsidRPr="008A6B99">
        <w:rPr>
          <w:rFonts w:ascii="Calibri" w:hAnsi="Calibri" w:cs="Calibri"/>
        </w:rPr>
        <w:t>10</w:t>
      </w:r>
      <w:r w:rsidR="00AA6E98">
        <w:rPr>
          <w:rFonts w:ascii="Calibri" w:hAnsi="Calibri" w:cs="Calibri"/>
        </w:rPr>
        <w:t>7</w:t>
      </w:r>
      <w:r w:rsidR="00AA6E98" w:rsidRPr="008A6B99">
        <w:rPr>
          <w:rFonts w:ascii="Calibri" w:hAnsi="Calibri" w:cs="Calibri"/>
        </w:rPr>
        <w:t>1</w:t>
      </w:r>
      <w:r w:rsidR="00AA6E98">
        <w:rPr>
          <w:rFonts w:ascii="Calibri" w:hAnsi="Calibri" w:cs="Calibri"/>
        </w:rPr>
        <w:t xml:space="preserve"> z późn. zm.</w:t>
      </w:r>
      <w:r w:rsidR="0027700D" w:rsidRPr="008A6B99">
        <w:rPr>
          <w:rFonts w:ascii="Calibri" w:hAnsi="Calibri" w:cs="Calibri"/>
        </w:rPr>
        <w:t>)</w:t>
      </w:r>
      <w:r w:rsidRPr="008A6B99">
        <w:rPr>
          <w:rFonts w:ascii="Calibri" w:hAnsi="Calibri" w:cs="Calibri"/>
        </w:rPr>
        <w:t>.</w:t>
      </w:r>
    </w:p>
    <w:p w14:paraId="389500AB" w14:textId="2350C8FB" w:rsidR="001B1202" w:rsidRPr="008A6B99" w:rsidRDefault="001B1202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205E0">
        <w:rPr>
          <w:rFonts w:ascii="Calibri" w:hAnsi="Calibri" w:cs="Calibri"/>
          <w:b/>
        </w:rPr>
        <w:t>6</w:t>
      </w:r>
      <w:r w:rsidR="00E93C1D">
        <w:rPr>
          <w:rFonts w:ascii="Calibri" w:hAnsi="Calibri" w:cs="Calibri"/>
          <w:b/>
        </w:rPr>
        <w:t>.</w:t>
      </w:r>
    </w:p>
    <w:p w14:paraId="474771CB" w14:textId="47AF9086" w:rsidR="00BD47E9" w:rsidRPr="00BD47E9" w:rsidRDefault="00BD47E9" w:rsidP="004205E0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135" w:after="0"/>
        <w:ind w:left="426" w:right="164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Zgodnie z art. 13 ust. 1 i ust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zwanego dalej „rozporządzeniem</w:t>
      </w:r>
      <w:r w:rsidR="006C21DF">
        <w:rPr>
          <w:rFonts w:ascii="Calibri" w:eastAsia="Times New Roman" w:hAnsi="Calibri" w:cs="Calibri"/>
          <w:bCs/>
          <w:color w:val="000000"/>
        </w:rPr>
        <w:t xml:space="preserve"> ogólnym”</w:t>
      </w:r>
      <w:r w:rsidR="00B37F8C">
        <w:rPr>
          <w:rFonts w:ascii="Calibri" w:eastAsia="Times New Roman" w:hAnsi="Calibri" w:cs="Calibri"/>
          <w:bCs/>
          <w:color w:val="000000"/>
        </w:rPr>
        <w:t xml:space="preserve"> lub</w:t>
      </w:r>
      <w:r w:rsidR="00DA523A">
        <w:rPr>
          <w:rFonts w:ascii="Calibri" w:eastAsia="Times New Roman" w:hAnsi="Calibri" w:cs="Calibri"/>
          <w:bCs/>
          <w:color w:val="000000"/>
        </w:rPr>
        <w:t xml:space="preserve"> “</w:t>
      </w:r>
      <w:r w:rsidRPr="00BD47E9">
        <w:rPr>
          <w:rFonts w:ascii="Calibri" w:eastAsia="Times New Roman" w:hAnsi="Calibri" w:cs="Calibri"/>
          <w:bCs/>
          <w:color w:val="000000"/>
        </w:rPr>
        <w:t>RODO</w:t>
      </w:r>
      <w:r w:rsidR="00B37F8C">
        <w:rPr>
          <w:rFonts w:ascii="Calibri" w:eastAsia="Times New Roman" w:hAnsi="Calibri" w:cs="Calibri"/>
          <w:bCs/>
          <w:color w:val="000000"/>
        </w:rPr>
        <w:t>”,</w:t>
      </w:r>
      <w:r w:rsidRPr="00BD47E9">
        <w:rPr>
          <w:rFonts w:ascii="Calibri" w:eastAsia="Times New Roman" w:hAnsi="Calibri" w:cs="Calibri"/>
          <w:bCs/>
          <w:color w:val="000000"/>
        </w:rPr>
        <w:t xml:space="preserve"> Zamawiający informuje, że:</w:t>
      </w:r>
    </w:p>
    <w:p w14:paraId="1AE55223" w14:textId="5152BF8D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Administratorem danych osobowych zawartych w formularzu Oferty w ramach procedury Zapytania ofertowego</w:t>
      </w:r>
      <w:r w:rsidR="00150617">
        <w:rPr>
          <w:rFonts w:ascii="Calibri" w:eastAsia="Times New Roman" w:hAnsi="Calibri" w:cs="Calibri"/>
          <w:bCs/>
          <w:color w:val="000000"/>
        </w:rPr>
        <w:t xml:space="preserve"> oraz w niniejszej Umowie</w:t>
      </w:r>
      <w:r w:rsidRPr="00BD47E9">
        <w:rPr>
          <w:rFonts w:ascii="Calibri" w:eastAsia="Times New Roman" w:hAnsi="Calibri" w:cs="Calibri"/>
          <w:bCs/>
          <w:color w:val="000000"/>
        </w:rPr>
        <w:t xml:space="preserve"> jest </w:t>
      </w:r>
      <w:r w:rsidRPr="00C46ECD">
        <w:rPr>
          <w:rFonts w:ascii="Calibri" w:hAnsi="Calibri" w:cs="Calibri"/>
        </w:rPr>
        <w:t>Centrum Medyczne Tommed Sp. z o.o. z</w:t>
      </w:r>
      <w:r w:rsidR="00E835EE">
        <w:rPr>
          <w:rFonts w:ascii="Calibri" w:hAnsi="Calibri" w:cs="Calibri"/>
        </w:rPr>
        <w:t> </w:t>
      </w:r>
      <w:r w:rsidRPr="00C46ECD">
        <w:rPr>
          <w:rFonts w:ascii="Calibri" w:hAnsi="Calibri" w:cs="Calibri"/>
        </w:rPr>
        <w:t>siedzibą w Katowicach przy ul. Fredry 22;</w:t>
      </w:r>
    </w:p>
    <w:p w14:paraId="6A8CD6F0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Inspektorem Ochrony danych jest Mateusz Kępa / kontakt: iodo@tommed.pl;</w:t>
      </w:r>
    </w:p>
    <w:p w14:paraId="381EA74E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 osobowe przetwarzane będą w celu:</w:t>
      </w:r>
    </w:p>
    <w:p w14:paraId="0B052751" w14:textId="4DC506E6" w:rsidR="00BD47E9" w:rsidRPr="00BD47E9" w:rsidRDefault="00BD47E9" w:rsidP="004205E0">
      <w:pPr>
        <w:pStyle w:val="Akapitzlist"/>
        <w:widowControl w:val="0"/>
        <w:numPr>
          <w:ilvl w:val="4"/>
          <w:numId w:val="32"/>
        </w:numPr>
        <w:autoSpaceDE w:val="0"/>
        <w:autoSpaceDN w:val="0"/>
        <w:spacing w:before="135" w:after="0"/>
        <w:ind w:left="1276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 celu przeprowadzenia procedury zapytania ofertowego i realizacji </w:t>
      </w:r>
      <w:r w:rsidR="00A578D4">
        <w:rPr>
          <w:rFonts w:ascii="Calibri" w:eastAsia="Times New Roman" w:hAnsi="Calibri" w:cs="Calibri"/>
          <w:bCs/>
          <w:color w:val="000000"/>
        </w:rPr>
        <w:t>niniejszej Umowy</w:t>
      </w:r>
      <w:r w:rsidRPr="00BD47E9">
        <w:rPr>
          <w:rFonts w:ascii="Calibri" w:eastAsia="Times New Roman" w:hAnsi="Calibri" w:cs="Calibri"/>
          <w:bCs/>
          <w:color w:val="000000"/>
        </w:rPr>
        <w:t>, na podstawie art. 6 ust. 1 lit. b) RODO, przez okres trwania współpracy, a następnie 5 lat, licząc od początku roku następującego po roku, którego dokumenty dotyczą lub do czasu wygaśnięcia roszczeń cywilnoprawnych,</w:t>
      </w:r>
    </w:p>
    <w:p w14:paraId="5FC208F1" w14:textId="77777777" w:rsidR="00BD47E9" w:rsidRPr="00BD47E9" w:rsidRDefault="00BD47E9" w:rsidP="004205E0">
      <w:pPr>
        <w:pStyle w:val="Akapitzlist"/>
        <w:widowControl w:val="0"/>
        <w:numPr>
          <w:ilvl w:val="4"/>
          <w:numId w:val="32"/>
        </w:numPr>
        <w:autoSpaceDE w:val="0"/>
        <w:autoSpaceDN w:val="0"/>
        <w:spacing w:before="135" w:after="0"/>
        <w:ind w:left="1276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wykonywania obowiązków wynikających z przepisów prawa, w tym prowadzenia dokumentacji podatkowej i księgowej, na podstawie art. 6 ust. 1 lit. c) RODO w zw. </w:t>
      </w:r>
      <w:r w:rsidR="00E835EE" w:rsidRPr="00BD47E9">
        <w:rPr>
          <w:rFonts w:ascii="Calibri" w:eastAsia="Times New Roman" w:hAnsi="Calibri" w:cs="Calibri"/>
          <w:bCs/>
          <w:color w:val="000000"/>
        </w:rPr>
        <w:t>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>właściwymi przepisami prawnopodatkowymi i ustawy o rachunkowości, przez okres 5 lat, licząc od początku roku następującego po roku, którego dokumenty dotyczą.</w:t>
      </w:r>
    </w:p>
    <w:p w14:paraId="31DE006F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przekazywane podmiotom trzecim wyłącznie w wykonaniu obowiązku wynikającego z powszechnie obowiązujących przepisów prawa lub, gdy udostępnienie to będzie konieczne dla realizacji umowy, której stroną jest Administrator, po uprzednim poinformowaniu Państwa o konieczności udostępnienia danych osobowych kontrahentowi Administratora.</w:t>
      </w:r>
    </w:p>
    <w:p w14:paraId="2CC377F8" w14:textId="33115A7E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przetwarzane przez IZ FE SL - Zarząd Województwa Śląskiego, ministra właściwego do spraw rozwoju regionalnego oraz ministra właściwego do spraw finansów publicznych (w przypadku projektów grantowych</w:t>
      </w:r>
      <w:r w:rsidR="00DD4243" w:rsidRPr="00BD47E9">
        <w:rPr>
          <w:rFonts w:ascii="Calibri" w:eastAsia="Times New Roman" w:hAnsi="Calibri" w:cs="Calibri"/>
          <w:bCs/>
          <w:color w:val="000000"/>
        </w:rPr>
        <w:t>)</w:t>
      </w:r>
      <w:r w:rsidR="00DD4243">
        <w:rPr>
          <w:rFonts w:ascii="Calibri" w:eastAsia="Times New Roman" w:hAnsi="Calibri" w:cs="Calibri"/>
          <w:bCs/>
          <w:color w:val="000000"/>
        </w:rPr>
        <w:t>,</w:t>
      </w:r>
      <w:r w:rsidR="00DD4243" w:rsidRPr="00BD47E9">
        <w:rPr>
          <w:rFonts w:ascii="Calibri" w:eastAsia="Times New Roman" w:hAnsi="Calibri" w:cs="Calibri"/>
          <w:bCs/>
          <w:color w:val="000000"/>
        </w:rPr>
        <w:t xml:space="preserve"> </w:t>
      </w:r>
      <w:r w:rsidR="00DD4243">
        <w:rPr>
          <w:rFonts w:ascii="Calibri" w:eastAsia="Times New Roman" w:hAnsi="Calibri" w:cs="Calibri"/>
          <w:bCs/>
          <w:color w:val="000000"/>
        </w:rPr>
        <w:t xml:space="preserve">a także mogą być </w:t>
      </w:r>
      <w:r w:rsidR="00150617">
        <w:rPr>
          <w:rFonts w:ascii="Calibri" w:eastAsia="Times New Roman" w:hAnsi="Calibri" w:cs="Calibri"/>
          <w:bCs/>
          <w:color w:val="000000"/>
        </w:rPr>
        <w:t>przetwarzane</w:t>
      </w:r>
      <w:r w:rsidRPr="00BD47E9">
        <w:rPr>
          <w:rFonts w:ascii="Calibri" w:eastAsia="Times New Roman" w:hAnsi="Calibri" w:cs="Calibri"/>
          <w:bCs/>
          <w:color w:val="000000"/>
        </w:rPr>
        <w:t xml:space="preserve"> przez pozostałych administratorów wskazanych w art. 87 ustawy wdrożeniowej.</w:t>
      </w:r>
    </w:p>
    <w:p w14:paraId="61DE302C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uzyskania dostępu do własnych danych osobowych, ich sprostowania i usunięcia, a także żądania ograniczenia przetwarzania oraz przeniesienia danych w warunkach określonych powszechnie obowiązującymi przepisami prawa.</w:t>
      </w:r>
    </w:p>
    <w:p w14:paraId="23EAE1FA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do wniesienia skargi do organu nadzorczego - Prezesa Urzędu Ochrony Danych Osobowych w każdym przypadku zaistnienia podejrzenia, że przetwarzanie Państwa danych osobowych następuje z naruszeniem powszechnie obowiązujących przepisów prawa.</w:t>
      </w:r>
    </w:p>
    <w:p w14:paraId="04EBED12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przekazywane do państwa trzeciego ani do organizacji międzynarodowej.</w:t>
      </w:r>
    </w:p>
    <w:p w14:paraId="69F27652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podstawą wydawania decyzji w sposób zautomatyzowany, w tym profilowania.</w:t>
      </w:r>
    </w:p>
    <w:p w14:paraId="15B21D21" w14:textId="77777777" w:rsidR="00BD47E9" w:rsidRPr="00BD47E9" w:rsidRDefault="00BD47E9" w:rsidP="004205E0">
      <w:pPr>
        <w:pStyle w:val="Akapitzlist"/>
        <w:widowControl w:val="0"/>
        <w:numPr>
          <w:ilvl w:val="3"/>
          <w:numId w:val="32"/>
        </w:numPr>
        <w:autoSpaceDE w:val="0"/>
        <w:autoSpaceDN w:val="0"/>
        <w:spacing w:before="135" w:after="0"/>
        <w:ind w:left="993" w:right="164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 dołoży należytej staranności w celu odpowiedniego zabezpieczenia przekazanych danych osobowych, a w szczególności przed ich udostępnieniem osobom nieupoważnionym.</w:t>
      </w:r>
    </w:p>
    <w:p w14:paraId="6D143FB2" w14:textId="38963243" w:rsidR="00BD47E9" w:rsidRPr="00BD47E9" w:rsidRDefault="00BD47E9" w:rsidP="004205E0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135" w:after="0"/>
        <w:ind w:left="426" w:right="164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Wykonawca jest zobowiązany wypełnić obowiązki informacyjne przewidziane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L 119 z 04.05.2016, str. 1) wobec osób fizycznych, od których dane osobowe bezpośrednio lub pośrednio pozyskał w celu ubiegania się o udzielenie zamówienia</w:t>
      </w:r>
      <w:r w:rsidR="001D2D61">
        <w:rPr>
          <w:rFonts w:ascii="Calibri" w:eastAsia="Times New Roman" w:hAnsi="Calibri" w:cs="Calibri"/>
          <w:bCs/>
          <w:color w:val="000000"/>
        </w:rPr>
        <w:t xml:space="preserve"> oraz zawarcia i wykonania niniejszej Umowy</w:t>
      </w:r>
      <w:r w:rsidRPr="00BD47E9">
        <w:rPr>
          <w:rFonts w:ascii="Calibri" w:eastAsia="Times New Roman" w:hAnsi="Calibri" w:cs="Calibri"/>
          <w:bCs/>
          <w:color w:val="000000"/>
        </w:rPr>
        <w:t>.</w:t>
      </w:r>
    </w:p>
    <w:p w14:paraId="3CDC7F28" w14:textId="305E10A9" w:rsidR="00BD47E9" w:rsidRPr="00BE7BB3" w:rsidRDefault="00BD47E9" w:rsidP="004205E0">
      <w:pPr>
        <w:pStyle w:val="Akapitzlist"/>
        <w:widowControl w:val="0"/>
        <w:numPr>
          <w:ilvl w:val="0"/>
          <w:numId w:val="33"/>
        </w:numPr>
        <w:autoSpaceDE w:val="0"/>
        <w:autoSpaceDN w:val="0"/>
        <w:spacing w:before="135" w:after="0"/>
        <w:ind w:left="426" w:right="164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Działając na podstawie art. 13–14 RODO oraz zgodnie z zasadami wdrażania FE SL 2021–2027, Zamawiający informuje, że dane osobowe </w:t>
      </w:r>
      <w:r w:rsidR="00BE7BB3">
        <w:rPr>
          <w:rFonts w:ascii="Calibri" w:eastAsia="Times New Roman" w:hAnsi="Calibri" w:cs="Calibri"/>
          <w:bCs/>
          <w:color w:val="000000"/>
        </w:rPr>
        <w:t xml:space="preserve">Wykonawcy </w:t>
      </w:r>
      <w:r w:rsidR="001D2D61">
        <w:rPr>
          <w:rFonts w:ascii="Calibri" w:eastAsia="Times New Roman" w:hAnsi="Calibri" w:cs="Calibri"/>
          <w:bCs/>
          <w:color w:val="000000"/>
        </w:rPr>
        <w:t>lub osób wskazanych w ust. 2</w:t>
      </w:r>
      <w:r w:rsidRPr="00BE7BB3">
        <w:rPr>
          <w:rFonts w:ascii="Calibri" w:eastAsia="Times New Roman" w:hAnsi="Calibri" w:cs="Calibri"/>
          <w:bCs/>
          <w:color w:val="000000"/>
        </w:rPr>
        <w:t xml:space="preserve">mogą być przekazywane oraz dalej przetwarzane przez następujących </w:t>
      </w:r>
      <w:r w:rsidRPr="00BE7BB3">
        <w:rPr>
          <w:rFonts w:ascii="Calibri" w:eastAsia="Times New Roman" w:hAnsi="Calibri" w:cs="Calibri"/>
          <w:b/>
          <w:bCs/>
          <w:color w:val="000000"/>
        </w:rPr>
        <w:t>niezależnych administratorów danych</w:t>
      </w:r>
      <w:r w:rsidRPr="00BE7BB3">
        <w:rPr>
          <w:rFonts w:ascii="Calibri" w:eastAsia="Times New Roman" w:hAnsi="Calibri" w:cs="Calibri"/>
          <w:bCs/>
          <w:color w:val="000000"/>
        </w:rPr>
        <w:t>:</w:t>
      </w:r>
    </w:p>
    <w:p w14:paraId="72070628" w14:textId="77777777" w:rsidR="00BD47E9" w:rsidRPr="00BD47E9" w:rsidRDefault="00BD47E9" w:rsidP="004205E0">
      <w:pPr>
        <w:pStyle w:val="Akapitzlist"/>
        <w:widowControl w:val="0"/>
        <w:numPr>
          <w:ilvl w:val="1"/>
          <w:numId w:val="33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Instytucja Zarządzająca FE SL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Zarząd Województwa Śląskiego (Urząd Marszałkowski Województwa Śląskiego, ul. Ligonia 46, 40-037 Katowice, tel. +48 (32) 20 78 888, e-mail: kancelaria@slaskie.pl; IOD: </w:t>
      </w:r>
      <w:hyperlink r:id="rId13" w:history="1">
        <w:r w:rsidRPr="00C46ECD">
          <w:rPr>
            <w:rStyle w:val="Hipercze"/>
            <w:rFonts w:ascii="Calibri" w:eastAsia="Times New Roman" w:hAnsi="Calibri" w:cs="Calibri"/>
            <w:bCs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>; więcej informacji: BIP UMWŚ).</w:t>
      </w:r>
    </w:p>
    <w:p w14:paraId="12842A90" w14:textId="77777777" w:rsidR="00BD47E9" w:rsidRPr="00BD47E9" w:rsidRDefault="00BD47E9" w:rsidP="004205E0">
      <w:pPr>
        <w:pStyle w:val="Akapitzlist"/>
        <w:widowControl w:val="0"/>
        <w:numPr>
          <w:ilvl w:val="1"/>
          <w:numId w:val="33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rozwoju regionalnego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jako administrator m.in. danych przetwarzanych w Centralnym Systemie Teleinformatycznym (SL2021). </w:t>
      </w:r>
    </w:p>
    <w:p w14:paraId="73619DDE" w14:textId="77777777" w:rsidR="00BD47E9" w:rsidRPr="00BD47E9" w:rsidRDefault="00BD47E9" w:rsidP="004205E0">
      <w:pPr>
        <w:pStyle w:val="Akapitzlist"/>
        <w:widowControl w:val="0"/>
        <w:numPr>
          <w:ilvl w:val="1"/>
          <w:numId w:val="33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finansów publicznych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</w:t>
      </w:r>
      <w:r w:rsidRPr="00BD47E9">
        <w:rPr>
          <w:rFonts w:ascii="Calibri" w:eastAsia="Times New Roman" w:hAnsi="Calibri" w:cs="Calibri"/>
          <w:b/>
          <w:bCs/>
          <w:color w:val="000000"/>
        </w:rPr>
        <w:t>w przypadku projektów grantowych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. </w:t>
      </w:r>
    </w:p>
    <w:p w14:paraId="02F23966" w14:textId="77777777" w:rsidR="00BD47E9" w:rsidRPr="00BD47E9" w:rsidRDefault="00BD47E9" w:rsidP="004205E0">
      <w:pPr>
        <w:pStyle w:val="Akapitzlist"/>
        <w:widowControl w:val="0"/>
        <w:numPr>
          <w:ilvl w:val="1"/>
          <w:numId w:val="33"/>
        </w:numPr>
        <w:autoSpaceDE w:val="0"/>
        <w:autoSpaceDN w:val="0"/>
        <w:spacing w:before="135" w:after="0"/>
        <w:ind w:left="1134" w:right="164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Pozostali administratorzy</w:t>
      </w:r>
      <w:r w:rsidRPr="00BD47E9">
        <w:rPr>
          <w:rFonts w:ascii="Calibri" w:eastAsia="Times New Roman" w:hAnsi="Calibri" w:cs="Calibri"/>
          <w:bCs/>
          <w:color w:val="000000"/>
        </w:rPr>
        <w:t xml:space="preserve"> wskazani w </w:t>
      </w:r>
      <w:r w:rsidRPr="00BD47E9">
        <w:rPr>
          <w:rFonts w:ascii="Calibri" w:eastAsia="Times New Roman" w:hAnsi="Calibri" w:cs="Calibri"/>
          <w:b/>
          <w:bCs/>
          <w:color w:val="000000"/>
        </w:rPr>
        <w:t>art. 87 ustawy wdrożeniowej</w:t>
      </w:r>
      <w:r w:rsidRPr="00BD47E9">
        <w:rPr>
          <w:rFonts w:ascii="Calibri" w:eastAsia="Times New Roman" w:hAnsi="Calibri" w:cs="Calibri"/>
          <w:bCs/>
          <w:color w:val="000000"/>
        </w:rPr>
        <w:t xml:space="preserve"> (m.in. wnioskodawcy, beneficjenci, instytucje kontrolne i audytowe) – w zakresie realizacji ich ustawowych zadań.</w:t>
      </w:r>
    </w:p>
    <w:p w14:paraId="2190B953" w14:textId="23B1FEE2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Dane będą przetwarzane</w:t>
      </w:r>
      <w:r w:rsidR="00596732">
        <w:rPr>
          <w:rFonts w:ascii="Calibri" w:eastAsia="Times New Roman" w:hAnsi="Calibri" w:cs="Calibri"/>
          <w:bCs/>
          <w:color w:val="000000"/>
        </w:rPr>
        <w:t xml:space="preserve"> również</w:t>
      </w:r>
      <w:r w:rsidRPr="00BD47E9">
        <w:rPr>
          <w:rFonts w:ascii="Calibri" w:eastAsia="Times New Roman" w:hAnsi="Calibri" w:cs="Calibri"/>
          <w:bCs/>
          <w:color w:val="000000"/>
        </w:rPr>
        <w:t xml:space="preserve"> w celu przeprowadzenia postępowania, zawarcia i wykonania </w:t>
      </w:r>
      <w:r w:rsidR="00596732">
        <w:rPr>
          <w:rFonts w:ascii="Calibri" w:eastAsia="Times New Roman" w:hAnsi="Calibri" w:cs="Calibri"/>
          <w:bCs/>
          <w:color w:val="000000"/>
        </w:rPr>
        <w:t>U</w:t>
      </w:r>
      <w:r w:rsidR="00596732" w:rsidRPr="00BD47E9">
        <w:rPr>
          <w:rFonts w:ascii="Calibri" w:eastAsia="Times New Roman" w:hAnsi="Calibri" w:cs="Calibri"/>
          <w:bCs/>
          <w:color w:val="000000"/>
        </w:rPr>
        <w:t>mowy</w:t>
      </w:r>
      <w:r w:rsidRPr="00BD47E9">
        <w:rPr>
          <w:rFonts w:ascii="Calibri" w:eastAsia="Times New Roman" w:hAnsi="Calibri" w:cs="Calibri"/>
          <w:bCs/>
          <w:color w:val="000000"/>
        </w:rPr>
        <w:t xml:space="preserve">, rozliczenia i kontroli projektu oraz realizacji zadań związanych z wdrażaniem programu FE SL (m.in. monitorowanie, sprawozdawczość, komunikacja, audyty), na podstawie: art. 6 ust. 1 lit. b, c i e RODO oraz przepisów UE i krajowych dotyczących funduszy europejskich na lata 2021–2027 (w tym rozporządzeń 2021/1060, 2021/1058, 2021/1057, 2021/1056 oraz ustawy wdrożeniowej). </w:t>
      </w:r>
    </w:p>
    <w:p w14:paraId="482272A1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Zakres obejmuje dane identyfikacyjne i kontaktowe, dane dot. reprezentacji i personelu, informacje wymagane dokumentami postępowania, a w projektach EFS+ – niekiedy również kategorie szczególne (gdy przepisy tak stanowią). Dane mogą pochodzić bezpośrednio od osoby, 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dokumentów ofertowych lub od innych podmiotów uprawnionych na mocy prawa. </w:t>
      </w:r>
    </w:p>
    <w:p w14:paraId="6C947449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Upoważnieni pracownicy i eksperci Zamawiającego, IZ FE SL, IP, minister właściwy ds. rozwoju regionalnego, minister właściwy ds. finansów publicznych (projekty grantowe), instytucje kontrolne i audytowe, dostawcy usług niezbędnych do obsługi programu (np. systemy teleinformatyczne, operatorzy doręczeń), a w zakresie informacji publicznej – publikacja w BIP/na stronie programu. </w:t>
      </w:r>
    </w:p>
    <w:p w14:paraId="163E00A5" w14:textId="2CEF7155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Co do zasady – przez okres wymagany przepisami dot. funduszy UE (nie krócej niż 5 lat od </w:t>
      </w:r>
      <w:r w:rsidR="00244BF8">
        <w:rPr>
          <w:rFonts w:ascii="Calibri" w:eastAsia="Times New Roman" w:hAnsi="Calibri" w:cs="Calibri"/>
          <w:bCs/>
          <w:color w:val="000000"/>
        </w:rPr>
        <w:t>zakończenia Projektu)</w:t>
      </w:r>
      <w:r w:rsidRPr="00BD47E9">
        <w:rPr>
          <w:rFonts w:ascii="Calibri" w:eastAsia="Times New Roman" w:hAnsi="Calibri" w:cs="Calibri"/>
          <w:bCs/>
          <w:color w:val="000000"/>
        </w:rPr>
        <w:t>. Dane osobowe będą przechowywane na zasadach określonych w art. 82 rozporządzenia ogólnego, bez uszczerbku dla toczącego się postępowania administracyjnego / sądowo administracyjnego, zasad regulujących trwałość projektu, zasad regulujących pomoc publiczną oraz krajowych przepisów dotyczących archiwizacji dokumentów. 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63AB719C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Prawo dostępu do danych i uzyskania kopii, sprostowania, ograniczenia przetwarzania, sprzeciwu (gdy podstawą jest art. 6 ust. 1 lit. e RODO), a w zakresie opartym na zgodzie – do jej cofnięcia bez wpływu na zgodność z prawem wcześniejszego przetwarzania. Skarga do Prezesa UODO (uodo.gov.pl). Prawa mogą podlegać ograniczeniom przewidzianym w przepisach. </w:t>
      </w:r>
    </w:p>
    <w:p w14:paraId="43326C4D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Podanie danych jest wymagane przepisami/dokumentacją naboru; ich niepodanie może uniemożliwić udział w postępowaniu lub zawarcie/realizację umowy. </w:t>
      </w:r>
    </w:p>
    <w:p w14:paraId="00719EC4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Co do zasady nie stosuje się zautomatyzowanego podejmowania decyzji ani profilowania w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rozumieniu art. 22 RODO. W razie zastosowania takich narzędzi – informacja zostanie przekazana odrębnie. </w:t>
      </w:r>
    </w:p>
    <w:p w14:paraId="21E4820C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IZ FE SL stosuje środki organizacyjne i techniczne, m.in. system zarządzania bezpieczeństwem informacji (ISO/IEC 27001). Kontakt do IOD w UMWŚ: </w:t>
      </w:r>
      <w:hyperlink r:id="rId14" w:history="1">
        <w:r w:rsidRPr="00BD47E9">
          <w:rPr>
            <w:rFonts w:ascii="Calibri" w:eastAsia="Times New Roman" w:hAnsi="Calibri" w:cs="Calibri"/>
            <w:color w:val="000000"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 xml:space="preserve">. Szczegółowe informacje o przetwarzaniu danych w ramach FE SL publikowane są na stronie programu. </w:t>
      </w:r>
    </w:p>
    <w:p w14:paraId="565DCCB8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Przekazując dokumenty, prosimy o usunięcie/zanonimizowanie tych danych, które nie są wymagane do celów postępowania lub rozliczenia projektu.</w:t>
      </w:r>
    </w:p>
    <w:p w14:paraId="67838353" w14:textId="77777777" w:rsidR="00BD47E9" w:rsidRPr="00BD47E9" w:rsidRDefault="00BD47E9" w:rsidP="004205E0">
      <w:pPr>
        <w:widowControl w:val="0"/>
        <w:numPr>
          <w:ilvl w:val="0"/>
          <w:numId w:val="37"/>
        </w:numPr>
        <w:autoSpaceDE w:val="0"/>
        <w:autoSpaceDN w:val="0"/>
        <w:spacing w:after="0"/>
        <w:ind w:left="709" w:right="164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Więcej informacji na temat przetwarzania danych osobowych w ramach FE SL 2021-2027 znajduje się na stronie internetowej programu FE SL 2021-2027</w:t>
      </w:r>
    </w:p>
    <w:p w14:paraId="3B51EC75" w14:textId="175DAE34" w:rsidR="002200CA" w:rsidRPr="008A6B99" w:rsidRDefault="002200CA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E835EE">
        <w:rPr>
          <w:rFonts w:ascii="Calibri" w:hAnsi="Calibri" w:cs="Calibri"/>
          <w:b/>
        </w:rPr>
        <w:t>19</w:t>
      </w:r>
      <w:r w:rsidR="00CC7E82">
        <w:rPr>
          <w:rFonts w:ascii="Calibri" w:hAnsi="Calibri" w:cs="Calibri"/>
          <w:b/>
        </w:rPr>
        <w:t>.</w:t>
      </w:r>
    </w:p>
    <w:p w14:paraId="4D169544" w14:textId="5BADF1A9" w:rsidR="00CC7E82" w:rsidRDefault="00CC7E82" w:rsidP="004205E0">
      <w:pPr>
        <w:numPr>
          <w:ilvl w:val="1"/>
          <w:numId w:val="28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wymienione w treści Umowy stanowią jej integralną część.</w:t>
      </w:r>
    </w:p>
    <w:p w14:paraId="50E90E28" w14:textId="09B029CC" w:rsidR="00CC32AF" w:rsidRPr="008A6B99" w:rsidRDefault="00CC32AF" w:rsidP="004205E0">
      <w:pPr>
        <w:numPr>
          <w:ilvl w:val="1"/>
          <w:numId w:val="28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Niniejszą </w:t>
      </w:r>
      <w:r w:rsidR="00CC7E82">
        <w:rPr>
          <w:rFonts w:ascii="Calibri" w:hAnsi="Calibri" w:cs="Calibri"/>
        </w:rPr>
        <w:t>U</w:t>
      </w:r>
      <w:r w:rsidR="00CC7E82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 xml:space="preserve">sporządzono w dwóch jednobrzmiących egzemplarzach, po jednym dla każdej ze </w:t>
      </w:r>
      <w:r w:rsidR="00CC7E82">
        <w:rPr>
          <w:rFonts w:ascii="Calibri" w:hAnsi="Calibri" w:cs="Calibri"/>
        </w:rPr>
        <w:t>S</w:t>
      </w:r>
      <w:r w:rsidR="00CC7E82" w:rsidRPr="008A6B99">
        <w:rPr>
          <w:rFonts w:ascii="Calibri" w:hAnsi="Calibri" w:cs="Calibri"/>
        </w:rPr>
        <w:t>tron</w:t>
      </w:r>
      <w:r w:rsidRPr="008A6B99">
        <w:rPr>
          <w:rFonts w:ascii="Calibri" w:hAnsi="Calibri" w:cs="Calibri"/>
        </w:rPr>
        <w:t>.</w:t>
      </w:r>
    </w:p>
    <w:p w14:paraId="17D10394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4882FF96" w14:textId="77777777" w:rsidR="001B1202" w:rsidRPr="008A6B99" w:rsidRDefault="00E835EE" w:rsidP="00523FA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ZAŁĄCZNIKI:</w:t>
      </w:r>
    </w:p>
    <w:p w14:paraId="480F6C38" w14:textId="0E4BE463" w:rsidR="000B6B59" w:rsidRDefault="00B15DF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1 – </w:t>
      </w:r>
      <w:r w:rsidR="000B6B59" w:rsidRPr="000B6B59">
        <w:rPr>
          <w:rFonts w:ascii="Calibri" w:hAnsi="Calibri" w:cs="Calibri"/>
        </w:rPr>
        <w:t xml:space="preserve">Zestawienie parametrów merytoryczno–organizacyjnych przedmiotu zamówienia </w:t>
      </w:r>
      <w:r w:rsidR="000B6B59">
        <w:rPr>
          <w:rFonts w:ascii="Calibri" w:hAnsi="Calibri" w:cs="Calibri"/>
        </w:rPr>
        <w:t xml:space="preserve">oraz </w:t>
      </w:r>
      <w:r w:rsidR="000B6B59" w:rsidRPr="000B6B59">
        <w:rPr>
          <w:rFonts w:ascii="Calibri" w:hAnsi="Calibri" w:cs="Calibri"/>
        </w:rPr>
        <w:t>Zestawienie parametrów</w:t>
      </w:r>
      <w:r w:rsidR="000B6B59">
        <w:rPr>
          <w:rFonts w:ascii="Calibri" w:hAnsi="Calibri" w:cs="Calibri"/>
        </w:rPr>
        <w:t xml:space="preserve"> wiedzy i doświadczenia</w:t>
      </w:r>
    </w:p>
    <w:p w14:paraId="1925C4D7" w14:textId="7B0D4B51" w:rsidR="00B15DF2" w:rsidRPr="008A6B99" w:rsidRDefault="00551F6C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2 – Formularz </w:t>
      </w:r>
      <w:r w:rsidR="002200CA" w:rsidRPr="008A6B99">
        <w:rPr>
          <w:rFonts w:ascii="Calibri" w:hAnsi="Calibri" w:cs="Calibri"/>
        </w:rPr>
        <w:t>ofertowy</w:t>
      </w:r>
      <w:r w:rsidR="00B15DF2" w:rsidRPr="008A6B99">
        <w:rPr>
          <w:rFonts w:ascii="Calibri" w:hAnsi="Calibri" w:cs="Calibri"/>
        </w:rPr>
        <w:t xml:space="preserve"> </w:t>
      </w:r>
    </w:p>
    <w:p w14:paraId="58FD38AE" w14:textId="77777777" w:rsidR="002200CA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3 – Zapytanie ofertowe</w:t>
      </w:r>
    </w:p>
    <w:p w14:paraId="6716ACF4" w14:textId="0B773DF3" w:rsidR="000B6B59" w:rsidRPr="008A6B99" w:rsidRDefault="000B6B59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 4 – Program szkolenia</w:t>
      </w:r>
    </w:p>
    <w:p w14:paraId="28773570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0049DEF6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2CFB2B9B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3AC4A18B" w14:textId="77777777" w:rsidR="006A45D7" w:rsidRPr="008A6B99" w:rsidRDefault="006A45D7" w:rsidP="00523FAB">
      <w:pPr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_____________________________</w:t>
      </w:r>
    </w:p>
    <w:p w14:paraId="24761742" w14:textId="77777777" w:rsidR="00F43BE2" w:rsidRPr="008A6B99" w:rsidRDefault="00CC32AF" w:rsidP="00523FAB">
      <w:pPr>
        <w:spacing w:after="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Wykonawca</w:t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>Zamawiający</w:t>
      </w:r>
    </w:p>
    <w:p w14:paraId="6166F692" w14:textId="77777777" w:rsidR="00F43BE2" w:rsidRPr="008A6B99" w:rsidRDefault="00F43BE2" w:rsidP="00523FAB">
      <w:pPr>
        <w:spacing w:after="0"/>
        <w:jc w:val="center"/>
        <w:rPr>
          <w:rFonts w:ascii="Calibri" w:hAnsi="Calibri" w:cs="Calibri"/>
          <w:b/>
        </w:rPr>
      </w:pPr>
    </w:p>
    <w:p w14:paraId="455133D7" w14:textId="52A36AA1" w:rsidR="002700B9" w:rsidRPr="008A6B99" w:rsidRDefault="002700B9" w:rsidP="000B6B59">
      <w:pPr>
        <w:spacing w:after="0"/>
        <w:rPr>
          <w:rFonts w:ascii="Calibri" w:hAnsi="Calibri" w:cs="Calibri"/>
          <w:b/>
        </w:rPr>
      </w:pPr>
    </w:p>
    <w:sectPr w:rsidR="002700B9" w:rsidRPr="008A6B99" w:rsidSect="00B60C2B">
      <w:headerReference w:type="default" r:id="rId15"/>
      <w:footerReference w:type="even" r:id="rId16"/>
      <w:footerReference w:type="default" r:id="rId17"/>
      <w:pgSz w:w="11906" w:h="16838" w:code="9"/>
      <w:pgMar w:top="567" w:right="1134" w:bottom="1560" w:left="992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306A9" w14:textId="77777777" w:rsidR="00A9658C" w:rsidRPr="001D635C" w:rsidRDefault="00A9658C">
      <w:pPr>
        <w:spacing w:after="0" w:line="240" w:lineRule="auto"/>
      </w:pPr>
      <w:r w:rsidRPr="001D635C">
        <w:separator/>
      </w:r>
    </w:p>
  </w:endnote>
  <w:endnote w:type="continuationSeparator" w:id="0">
    <w:p w14:paraId="4DD0DD61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orndale for VST">
    <w:altName w:val="Times New Roman"/>
    <w:charset w:val="EE"/>
    <w:family w:val="roman"/>
    <w:pitch w:val="variable"/>
    <w:sig w:usb0="00000287" w:usb1="000004E8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BA97" w14:textId="77777777" w:rsidR="009B7AD7" w:rsidRPr="001D635C" w:rsidRDefault="009B7AD7" w:rsidP="003A344E">
    <w:pPr>
      <w:pStyle w:val="Stopka"/>
      <w:framePr w:wrap="around" w:vAnchor="text" w:hAnchor="margin" w:xAlign="right" w:y="1"/>
      <w:rPr>
        <w:rStyle w:val="Numerstrony"/>
      </w:rPr>
    </w:pPr>
    <w:r w:rsidRPr="001D635C">
      <w:rPr>
        <w:rStyle w:val="Numerstrony"/>
      </w:rPr>
      <w:fldChar w:fldCharType="begin"/>
    </w:r>
    <w:r w:rsidRPr="001D635C">
      <w:rPr>
        <w:rStyle w:val="Numerstrony"/>
      </w:rPr>
      <w:instrText xml:space="preserve">PAGE  </w:instrText>
    </w:r>
    <w:r w:rsidRPr="001D635C">
      <w:rPr>
        <w:rStyle w:val="Numerstrony"/>
      </w:rPr>
      <w:fldChar w:fldCharType="separate"/>
    </w:r>
    <w:r w:rsidRPr="009E28F9">
      <w:rPr>
        <w:rStyle w:val="Numerstrony"/>
      </w:rPr>
      <w:t>2</w:t>
    </w:r>
    <w:r w:rsidRPr="001D635C">
      <w:rPr>
        <w:rStyle w:val="Numerstrony"/>
      </w:rPr>
      <w:fldChar w:fldCharType="end"/>
    </w:r>
  </w:p>
  <w:p w14:paraId="32DF25CC" w14:textId="77777777" w:rsidR="009B7AD7" w:rsidRPr="001D635C" w:rsidRDefault="009B7AD7" w:rsidP="003A344E">
    <w:pPr>
      <w:pStyle w:val="Stopka"/>
      <w:ind w:right="360"/>
    </w:pPr>
  </w:p>
  <w:p w14:paraId="35B9CF2A" w14:textId="77777777" w:rsidR="009B7AD7" w:rsidRPr="001D635C" w:rsidRDefault="009B7AD7"/>
  <w:p w14:paraId="344D3FBF" w14:textId="77777777" w:rsidR="009B7AD7" w:rsidRPr="001D635C" w:rsidRDefault="009B7AD7"/>
  <w:p w14:paraId="129352CA" w14:textId="77777777" w:rsidR="009B7AD7" w:rsidRPr="001D635C" w:rsidRDefault="009B7AD7"/>
  <w:p w14:paraId="38DBBF0A" w14:textId="77777777" w:rsidR="009B7AD7" w:rsidRPr="001D635C" w:rsidRDefault="009B7A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DF2F" w14:textId="77777777" w:rsidR="009B7AD7" w:rsidRPr="001D635C" w:rsidRDefault="009B7AD7">
    <w:pPr>
      <w:pStyle w:val="Stopka"/>
      <w:jc w:val="right"/>
    </w:pPr>
    <w:r w:rsidRPr="001D635C">
      <w:rPr>
        <w:sz w:val="20"/>
        <w:szCs w:val="20"/>
      </w:rPr>
      <w:fldChar w:fldCharType="begin"/>
    </w:r>
    <w:r w:rsidRPr="001D635C">
      <w:rPr>
        <w:sz w:val="20"/>
        <w:szCs w:val="20"/>
      </w:rPr>
      <w:instrText>PAGE   \* MERGEFORMAT</w:instrText>
    </w:r>
    <w:r w:rsidRPr="001D635C">
      <w:rPr>
        <w:sz w:val="20"/>
        <w:szCs w:val="20"/>
      </w:rPr>
      <w:fldChar w:fldCharType="separate"/>
    </w:r>
    <w:r w:rsidR="0022484B">
      <w:rPr>
        <w:noProof/>
        <w:sz w:val="20"/>
        <w:szCs w:val="20"/>
      </w:rPr>
      <w:t>5</w:t>
    </w:r>
    <w:r w:rsidRPr="001D635C">
      <w:rPr>
        <w:sz w:val="20"/>
        <w:szCs w:val="20"/>
      </w:rPr>
      <w:fldChar w:fldCharType="end"/>
    </w:r>
  </w:p>
  <w:p w14:paraId="65D3EF8E" w14:textId="77777777" w:rsidR="009B7AD7" w:rsidRPr="001D635C" w:rsidRDefault="009B7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042C" w14:textId="77777777" w:rsidR="00A9658C" w:rsidRPr="001D635C" w:rsidRDefault="00A9658C">
      <w:pPr>
        <w:spacing w:after="0" w:line="240" w:lineRule="auto"/>
      </w:pPr>
      <w:r w:rsidRPr="001D635C">
        <w:separator/>
      </w:r>
    </w:p>
  </w:footnote>
  <w:footnote w:type="continuationSeparator" w:id="0">
    <w:p w14:paraId="6AE28045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13CE" w14:textId="11992745" w:rsidR="0027700D" w:rsidRPr="001D635C" w:rsidRDefault="00F11ABF" w:rsidP="002C19BF">
    <w:pPr>
      <w:pStyle w:val="Nagwek"/>
      <w:spacing w:after="480"/>
      <w:jc w:val="center"/>
      <w:rPr>
        <w:rFonts w:ascii="Arial" w:hAnsi="Arial" w:cs="Arial"/>
        <w:sz w:val="22"/>
        <w:szCs w:val="22"/>
      </w:rPr>
    </w:pPr>
    <w:r w:rsidRPr="00501873">
      <w:rPr>
        <w:rFonts w:ascii="Calibri" w:hAnsi="Calibri" w:cs="Calibri"/>
        <w:noProof/>
      </w:rPr>
      <w:drawing>
        <wp:inline distT="0" distB="0" distL="0" distR="0" wp14:anchorId="3D0BF1BE" wp14:editId="7B29E73E">
          <wp:extent cx="5486400" cy="424817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CE4B6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Thorndale for VST" w:hAnsi="Thorndale for VST" w:hint="default"/>
      </w:rPr>
    </w:lvl>
  </w:abstractNum>
  <w:abstractNum w:abstractNumId="1" w15:restartNumberingAfterBreak="0">
    <w:nsid w:val="FFFFFF89"/>
    <w:multiLevelType w:val="singleLevel"/>
    <w:tmpl w:val="E8E641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Thorndale for VST" w:hAnsi="Thorndale for VST" w:hint="default"/>
      </w:rPr>
    </w:lvl>
  </w:abstractNum>
  <w:abstractNum w:abstractNumId="2" w15:restartNumberingAfterBreak="0">
    <w:nsid w:val="00000007"/>
    <w:multiLevelType w:val="multilevel"/>
    <w:tmpl w:val="350EBF1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E6364210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" w15:restartNumberingAfterBreak="0">
    <w:nsid w:val="0000000D"/>
    <w:multiLevelType w:val="multilevel"/>
    <w:tmpl w:val="41F6F36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0000000E"/>
    <w:multiLevelType w:val="singleLevel"/>
    <w:tmpl w:val="858A93FC"/>
    <w:name w:val="WW8Num14"/>
    <w:lvl w:ilvl="0">
      <w:start w:val="1"/>
      <w:numFmt w:val="lowerLetter"/>
      <w:lvlText w:val="%1)"/>
      <w:lvlJc w:val="left"/>
      <w:pPr>
        <w:tabs>
          <w:tab w:val="num" w:pos="240"/>
        </w:tabs>
        <w:ind w:left="240" w:hanging="360"/>
      </w:pPr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0000003D"/>
    <w:multiLevelType w:val="singleLevel"/>
    <w:tmpl w:val="058634B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iCs/>
        <w:szCs w:val="24"/>
      </w:rPr>
    </w:lvl>
  </w:abstractNum>
  <w:abstractNum w:abstractNumId="9" w15:restartNumberingAfterBreak="0">
    <w:nsid w:val="047529AE"/>
    <w:multiLevelType w:val="multilevel"/>
    <w:tmpl w:val="AD566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203B88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AAC2C43"/>
    <w:multiLevelType w:val="hybridMultilevel"/>
    <w:tmpl w:val="6A9A04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D2E40AE"/>
    <w:multiLevelType w:val="hybridMultilevel"/>
    <w:tmpl w:val="580E812C"/>
    <w:lvl w:ilvl="0" w:tplc="FFFFFFFF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4482" w:hanging="360"/>
      </w:pPr>
    </w:lvl>
    <w:lvl w:ilvl="2" w:tplc="FFFFFFFF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3" w15:restartNumberingAfterBreak="0">
    <w:nsid w:val="0D3447E0"/>
    <w:multiLevelType w:val="multilevel"/>
    <w:tmpl w:val="FFFFFFFF"/>
    <w:styleLink w:val="List1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4" w15:restartNumberingAfterBreak="0">
    <w:nsid w:val="0E9113A6"/>
    <w:multiLevelType w:val="hybridMultilevel"/>
    <w:tmpl w:val="6CBA7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DFA946A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DC28BB"/>
    <w:multiLevelType w:val="multilevel"/>
    <w:tmpl w:val="1E483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FE3EFC"/>
    <w:multiLevelType w:val="multilevel"/>
    <w:tmpl w:val="2F58D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3085BE2"/>
    <w:multiLevelType w:val="multilevel"/>
    <w:tmpl w:val="FFFFFFFF"/>
    <w:styleLink w:val="List3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8" w15:restartNumberingAfterBreak="0">
    <w:nsid w:val="145235F1"/>
    <w:multiLevelType w:val="hybridMultilevel"/>
    <w:tmpl w:val="59103A6A"/>
    <w:styleLink w:val="Zaimportowanystyl22"/>
    <w:lvl w:ilvl="0" w:tplc="85520CF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3E3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605F6A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4AC29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845AB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FA196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8EB0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72BCD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A244D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83E1BD9"/>
    <w:multiLevelType w:val="hybridMultilevel"/>
    <w:tmpl w:val="2CF40F48"/>
    <w:numStyleLink w:val="Zaimportowanystyl30"/>
  </w:abstractNum>
  <w:abstractNum w:abstractNumId="21" w15:restartNumberingAfterBreak="0">
    <w:nsid w:val="29043521"/>
    <w:multiLevelType w:val="hybridMultilevel"/>
    <w:tmpl w:val="DDA487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FC42241"/>
    <w:multiLevelType w:val="multilevel"/>
    <w:tmpl w:val="E976D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3" w15:restartNumberingAfterBreak="0">
    <w:nsid w:val="335324A5"/>
    <w:multiLevelType w:val="multilevel"/>
    <w:tmpl w:val="FFFFFFFF"/>
    <w:styleLink w:val="List19"/>
    <w:lvl w:ilvl="0">
      <w:start w:val="7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4" w15:restartNumberingAfterBreak="0">
    <w:nsid w:val="344B4F2C"/>
    <w:multiLevelType w:val="multilevel"/>
    <w:tmpl w:val="33C4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620240A"/>
    <w:multiLevelType w:val="multilevel"/>
    <w:tmpl w:val="AA54C89C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6" w15:restartNumberingAfterBreak="0">
    <w:nsid w:val="38DC04C2"/>
    <w:multiLevelType w:val="hybridMultilevel"/>
    <w:tmpl w:val="2424D2D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2A4F16"/>
    <w:multiLevelType w:val="hybridMultilevel"/>
    <w:tmpl w:val="A48A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FF0641"/>
    <w:multiLevelType w:val="hybridMultilevel"/>
    <w:tmpl w:val="527CF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9952A2"/>
    <w:multiLevelType w:val="hybridMultilevel"/>
    <w:tmpl w:val="4E72DBB4"/>
    <w:numStyleLink w:val="Zaimportowanystyl29"/>
  </w:abstractNum>
  <w:abstractNum w:abstractNumId="31" w15:restartNumberingAfterBreak="0">
    <w:nsid w:val="4B3F6E3A"/>
    <w:multiLevelType w:val="multilevel"/>
    <w:tmpl w:val="FFFFFFFF"/>
    <w:styleLink w:val="List24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2" w15:restartNumberingAfterBreak="0">
    <w:nsid w:val="4EDF74EF"/>
    <w:multiLevelType w:val="multilevel"/>
    <w:tmpl w:val="FFFFFFFF"/>
    <w:styleLink w:val="List20"/>
    <w:lvl w:ilvl="0">
      <w:start w:val="6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3" w15:restartNumberingAfterBreak="0">
    <w:nsid w:val="4F03745C"/>
    <w:multiLevelType w:val="multilevel"/>
    <w:tmpl w:val="75189B54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051B07"/>
    <w:multiLevelType w:val="hybridMultilevel"/>
    <w:tmpl w:val="C73868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6AF6EF92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52639"/>
    <w:multiLevelType w:val="hybridMultilevel"/>
    <w:tmpl w:val="580E812C"/>
    <w:lvl w:ilvl="0" w:tplc="D8FA7AB4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4482" w:hanging="360"/>
      </w:pPr>
    </w:lvl>
    <w:lvl w:ilvl="2" w:tplc="0415001B" w:tentative="1">
      <w:start w:val="1"/>
      <w:numFmt w:val="lowerRoman"/>
      <w:lvlText w:val="%3."/>
      <w:lvlJc w:val="right"/>
      <w:pPr>
        <w:ind w:left="5202" w:hanging="180"/>
      </w:pPr>
    </w:lvl>
    <w:lvl w:ilvl="3" w:tplc="0415000F" w:tentative="1">
      <w:start w:val="1"/>
      <w:numFmt w:val="decimal"/>
      <w:lvlText w:val="%4."/>
      <w:lvlJc w:val="left"/>
      <w:pPr>
        <w:ind w:left="5922" w:hanging="360"/>
      </w:pPr>
    </w:lvl>
    <w:lvl w:ilvl="4" w:tplc="04150019" w:tentative="1">
      <w:start w:val="1"/>
      <w:numFmt w:val="lowerLetter"/>
      <w:lvlText w:val="%5."/>
      <w:lvlJc w:val="left"/>
      <w:pPr>
        <w:ind w:left="6642" w:hanging="360"/>
      </w:pPr>
    </w:lvl>
    <w:lvl w:ilvl="5" w:tplc="0415001B" w:tentative="1">
      <w:start w:val="1"/>
      <w:numFmt w:val="lowerRoman"/>
      <w:lvlText w:val="%6."/>
      <w:lvlJc w:val="right"/>
      <w:pPr>
        <w:ind w:left="7362" w:hanging="180"/>
      </w:pPr>
    </w:lvl>
    <w:lvl w:ilvl="6" w:tplc="0415000F" w:tentative="1">
      <w:start w:val="1"/>
      <w:numFmt w:val="decimal"/>
      <w:lvlText w:val="%7."/>
      <w:lvlJc w:val="left"/>
      <w:pPr>
        <w:ind w:left="8082" w:hanging="360"/>
      </w:pPr>
    </w:lvl>
    <w:lvl w:ilvl="7" w:tplc="04150019" w:tentative="1">
      <w:start w:val="1"/>
      <w:numFmt w:val="lowerLetter"/>
      <w:lvlText w:val="%8."/>
      <w:lvlJc w:val="left"/>
      <w:pPr>
        <w:ind w:left="8802" w:hanging="360"/>
      </w:pPr>
    </w:lvl>
    <w:lvl w:ilvl="8" w:tplc="041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36" w15:restartNumberingAfterBreak="0">
    <w:nsid w:val="55991162"/>
    <w:multiLevelType w:val="hybridMultilevel"/>
    <w:tmpl w:val="2CF40F48"/>
    <w:styleLink w:val="Zaimportowanystyl30"/>
    <w:lvl w:ilvl="0" w:tplc="819A71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E6F58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521EC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DC89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8814F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C4439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4C30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C6751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4ABD0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5A831097"/>
    <w:multiLevelType w:val="hybridMultilevel"/>
    <w:tmpl w:val="4E72DBB4"/>
    <w:styleLink w:val="Zaimportowanystyl29"/>
    <w:lvl w:ilvl="0" w:tplc="0E8EAE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68C6D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32CC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86197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782AC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BEF39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F41D2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07E6B9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FE6A7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)"/>
      <w:lvlJc w:val="left"/>
      <w:pPr>
        <w:ind w:left="360" w:hanging="360"/>
      </w:pPr>
      <w:rPr>
        <w:rFonts w:ascii="Aptos" w:eastAsia="Helvetica" w:hAnsi="Aptos" w:cs="Apto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5C6B2CF0"/>
    <w:multiLevelType w:val="multilevel"/>
    <w:tmpl w:val="FFFFFFFF"/>
    <w:styleLink w:val="List7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40" w15:restartNumberingAfterBreak="0">
    <w:nsid w:val="5F504CCD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27F674F"/>
    <w:multiLevelType w:val="multilevel"/>
    <w:tmpl w:val="FFFFFFFF"/>
    <w:styleLink w:val="List15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2" w15:restartNumberingAfterBreak="0">
    <w:nsid w:val="62994F13"/>
    <w:multiLevelType w:val="multilevel"/>
    <w:tmpl w:val="7C180378"/>
    <w:styleLink w:val="List10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3" w15:restartNumberingAfterBreak="0">
    <w:nsid w:val="64B83CE8"/>
    <w:multiLevelType w:val="multilevel"/>
    <w:tmpl w:val="235CEBBA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4" w15:restartNumberingAfterBreak="0">
    <w:nsid w:val="64E86773"/>
    <w:multiLevelType w:val="hybridMultilevel"/>
    <w:tmpl w:val="8DDCC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943709B"/>
    <w:multiLevelType w:val="multilevel"/>
    <w:tmpl w:val="E976D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6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B777CF"/>
    <w:multiLevelType w:val="hybridMultilevel"/>
    <w:tmpl w:val="209A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0C4835"/>
    <w:multiLevelType w:val="multilevel"/>
    <w:tmpl w:val="FFFFFFFF"/>
    <w:styleLink w:val="List2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num w:numId="1" w16cid:durableId="1397389756">
    <w:abstractNumId w:val="1"/>
  </w:num>
  <w:num w:numId="2" w16cid:durableId="7220910">
    <w:abstractNumId w:val="0"/>
  </w:num>
  <w:num w:numId="3" w16cid:durableId="210701091">
    <w:abstractNumId w:val="39"/>
  </w:num>
  <w:num w:numId="4" w16cid:durableId="1453136650">
    <w:abstractNumId w:val="13"/>
  </w:num>
  <w:num w:numId="5" w16cid:durableId="306084792">
    <w:abstractNumId w:val="32"/>
  </w:num>
  <w:num w:numId="6" w16cid:durableId="654340740">
    <w:abstractNumId w:val="23"/>
  </w:num>
  <w:num w:numId="7" w16cid:durableId="32970651">
    <w:abstractNumId w:val="17"/>
  </w:num>
  <w:num w:numId="8" w16cid:durableId="1095856620">
    <w:abstractNumId w:val="48"/>
  </w:num>
  <w:num w:numId="9" w16cid:durableId="1237477046">
    <w:abstractNumId w:val="31"/>
  </w:num>
  <w:num w:numId="10" w16cid:durableId="824977701">
    <w:abstractNumId w:val="41"/>
  </w:num>
  <w:num w:numId="11" w16cid:durableId="994260113">
    <w:abstractNumId w:val="14"/>
  </w:num>
  <w:num w:numId="12" w16cid:durableId="1832990105">
    <w:abstractNumId w:val="18"/>
  </w:num>
  <w:num w:numId="13" w16cid:durableId="1763911358">
    <w:abstractNumId w:val="40"/>
  </w:num>
  <w:num w:numId="14" w16cid:durableId="323900442">
    <w:abstractNumId w:val="37"/>
  </w:num>
  <w:num w:numId="15" w16cid:durableId="706105004">
    <w:abstractNumId w:val="30"/>
  </w:num>
  <w:num w:numId="16" w16cid:durableId="1521777628">
    <w:abstractNumId w:val="36"/>
  </w:num>
  <w:num w:numId="17" w16cid:durableId="1797720035">
    <w:abstractNumId w:val="20"/>
  </w:num>
  <w:num w:numId="18" w16cid:durableId="420226286">
    <w:abstractNumId w:val="10"/>
  </w:num>
  <w:num w:numId="19" w16cid:durableId="666327317">
    <w:abstractNumId w:val="38"/>
  </w:num>
  <w:num w:numId="20" w16cid:durableId="294677700">
    <w:abstractNumId w:val="19"/>
  </w:num>
  <w:num w:numId="21" w16cid:durableId="1371491647">
    <w:abstractNumId w:val="35"/>
  </w:num>
  <w:num w:numId="22" w16cid:durableId="959847306">
    <w:abstractNumId w:val="47"/>
  </w:num>
  <w:num w:numId="23" w16cid:durableId="1450005563">
    <w:abstractNumId w:val="44"/>
  </w:num>
  <w:num w:numId="24" w16cid:durableId="758605259">
    <w:abstractNumId w:val="27"/>
  </w:num>
  <w:num w:numId="25" w16cid:durableId="1464276737">
    <w:abstractNumId w:val="3"/>
  </w:num>
  <w:num w:numId="26" w16cid:durableId="467630044">
    <w:abstractNumId w:val="25"/>
  </w:num>
  <w:num w:numId="27" w16cid:durableId="2134444837">
    <w:abstractNumId w:val="22"/>
  </w:num>
  <w:num w:numId="28" w16cid:durableId="92558719">
    <w:abstractNumId w:val="43"/>
  </w:num>
  <w:num w:numId="29" w16cid:durableId="616984967">
    <w:abstractNumId w:val="12"/>
  </w:num>
  <w:num w:numId="30" w16cid:durableId="525994216">
    <w:abstractNumId w:val="45"/>
  </w:num>
  <w:num w:numId="31" w16cid:durableId="1480535560">
    <w:abstractNumId w:val="15"/>
  </w:num>
  <w:num w:numId="32" w16cid:durableId="545487233">
    <w:abstractNumId w:val="29"/>
  </w:num>
  <w:num w:numId="33" w16cid:durableId="616063741">
    <w:abstractNumId w:val="46"/>
  </w:num>
  <w:num w:numId="34" w16cid:durableId="1061320257">
    <w:abstractNumId w:val="33"/>
  </w:num>
  <w:num w:numId="35" w16cid:durableId="1196120067">
    <w:abstractNumId w:val="16"/>
  </w:num>
  <w:num w:numId="36" w16cid:durableId="574048177">
    <w:abstractNumId w:val="21"/>
  </w:num>
  <w:num w:numId="37" w16cid:durableId="398677267">
    <w:abstractNumId w:val="11"/>
  </w:num>
  <w:num w:numId="38" w16cid:durableId="1443720583">
    <w:abstractNumId w:val="42"/>
  </w:num>
  <w:num w:numId="39" w16cid:durableId="1038242741">
    <w:abstractNumId w:val="26"/>
  </w:num>
  <w:num w:numId="40" w16cid:durableId="1114710208">
    <w:abstractNumId w:val="9"/>
  </w:num>
  <w:num w:numId="41" w16cid:durableId="962155440">
    <w:abstractNumId w:val="28"/>
  </w:num>
  <w:num w:numId="42" w16cid:durableId="1464929459">
    <w:abstractNumId w:val="24"/>
  </w:num>
  <w:num w:numId="43" w16cid:durableId="400520055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3E"/>
    <w:rsid w:val="00000146"/>
    <w:rsid w:val="000035E5"/>
    <w:rsid w:val="00004460"/>
    <w:rsid w:val="000048D4"/>
    <w:rsid w:val="00006280"/>
    <w:rsid w:val="00006291"/>
    <w:rsid w:val="0000674B"/>
    <w:rsid w:val="00006E0F"/>
    <w:rsid w:val="00007797"/>
    <w:rsid w:val="000101AC"/>
    <w:rsid w:val="00010498"/>
    <w:rsid w:val="00010742"/>
    <w:rsid w:val="0001154F"/>
    <w:rsid w:val="000131CB"/>
    <w:rsid w:val="000134B0"/>
    <w:rsid w:val="000139A6"/>
    <w:rsid w:val="00013FD1"/>
    <w:rsid w:val="000169F8"/>
    <w:rsid w:val="00016CD9"/>
    <w:rsid w:val="00016D84"/>
    <w:rsid w:val="0001704C"/>
    <w:rsid w:val="0002095D"/>
    <w:rsid w:val="00021222"/>
    <w:rsid w:val="00021520"/>
    <w:rsid w:val="000238B7"/>
    <w:rsid w:val="000248AC"/>
    <w:rsid w:val="00026225"/>
    <w:rsid w:val="00026B28"/>
    <w:rsid w:val="000271C9"/>
    <w:rsid w:val="000303FC"/>
    <w:rsid w:val="000307AF"/>
    <w:rsid w:val="00030E80"/>
    <w:rsid w:val="00031241"/>
    <w:rsid w:val="00031FBB"/>
    <w:rsid w:val="00032122"/>
    <w:rsid w:val="00032804"/>
    <w:rsid w:val="000334BC"/>
    <w:rsid w:val="00033B07"/>
    <w:rsid w:val="000356E5"/>
    <w:rsid w:val="000363BF"/>
    <w:rsid w:val="000412D9"/>
    <w:rsid w:val="0004317A"/>
    <w:rsid w:val="00043264"/>
    <w:rsid w:val="000435C6"/>
    <w:rsid w:val="00044EB4"/>
    <w:rsid w:val="0004591D"/>
    <w:rsid w:val="00045E5A"/>
    <w:rsid w:val="00046548"/>
    <w:rsid w:val="0005042E"/>
    <w:rsid w:val="00051316"/>
    <w:rsid w:val="00051E8E"/>
    <w:rsid w:val="000535B1"/>
    <w:rsid w:val="00053B47"/>
    <w:rsid w:val="00054E43"/>
    <w:rsid w:val="0005574D"/>
    <w:rsid w:val="00055A79"/>
    <w:rsid w:val="00057655"/>
    <w:rsid w:val="00061709"/>
    <w:rsid w:val="000629B0"/>
    <w:rsid w:val="0006404E"/>
    <w:rsid w:val="000649CB"/>
    <w:rsid w:val="0006518E"/>
    <w:rsid w:val="000651A6"/>
    <w:rsid w:val="00065598"/>
    <w:rsid w:val="0006709C"/>
    <w:rsid w:val="00070AF7"/>
    <w:rsid w:val="00072085"/>
    <w:rsid w:val="00073B23"/>
    <w:rsid w:val="0007480F"/>
    <w:rsid w:val="00075B8F"/>
    <w:rsid w:val="00075BA6"/>
    <w:rsid w:val="00076B38"/>
    <w:rsid w:val="0007729F"/>
    <w:rsid w:val="000778C4"/>
    <w:rsid w:val="00077A13"/>
    <w:rsid w:val="00080E02"/>
    <w:rsid w:val="0008150F"/>
    <w:rsid w:val="00082462"/>
    <w:rsid w:val="0008256B"/>
    <w:rsid w:val="00082AEA"/>
    <w:rsid w:val="00084FB9"/>
    <w:rsid w:val="000855AF"/>
    <w:rsid w:val="000863C0"/>
    <w:rsid w:val="0008760D"/>
    <w:rsid w:val="000910F0"/>
    <w:rsid w:val="000919CA"/>
    <w:rsid w:val="00091D09"/>
    <w:rsid w:val="00093160"/>
    <w:rsid w:val="0009369A"/>
    <w:rsid w:val="000945B5"/>
    <w:rsid w:val="00094782"/>
    <w:rsid w:val="00094CAE"/>
    <w:rsid w:val="00094CD2"/>
    <w:rsid w:val="0009512B"/>
    <w:rsid w:val="00095F94"/>
    <w:rsid w:val="00096D5A"/>
    <w:rsid w:val="00096D99"/>
    <w:rsid w:val="000A121B"/>
    <w:rsid w:val="000A1453"/>
    <w:rsid w:val="000A1F2F"/>
    <w:rsid w:val="000A2247"/>
    <w:rsid w:val="000A386E"/>
    <w:rsid w:val="000A3AA1"/>
    <w:rsid w:val="000A4BBE"/>
    <w:rsid w:val="000A4DB5"/>
    <w:rsid w:val="000A5AEA"/>
    <w:rsid w:val="000A634A"/>
    <w:rsid w:val="000A7BF7"/>
    <w:rsid w:val="000B331C"/>
    <w:rsid w:val="000B6737"/>
    <w:rsid w:val="000B6B59"/>
    <w:rsid w:val="000B735D"/>
    <w:rsid w:val="000B7D99"/>
    <w:rsid w:val="000C074A"/>
    <w:rsid w:val="000C10FD"/>
    <w:rsid w:val="000C144A"/>
    <w:rsid w:val="000C1872"/>
    <w:rsid w:val="000C3946"/>
    <w:rsid w:val="000C3C51"/>
    <w:rsid w:val="000C3E06"/>
    <w:rsid w:val="000C4B1E"/>
    <w:rsid w:val="000C620B"/>
    <w:rsid w:val="000C6CB2"/>
    <w:rsid w:val="000C7A8A"/>
    <w:rsid w:val="000C7E54"/>
    <w:rsid w:val="000D2094"/>
    <w:rsid w:val="000D29B8"/>
    <w:rsid w:val="000D3095"/>
    <w:rsid w:val="000D37BB"/>
    <w:rsid w:val="000D6536"/>
    <w:rsid w:val="000D6998"/>
    <w:rsid w:val="000D6F7E"/>
    <w:rsid w:val="000D7BE7"/>
    <w:rsid w:val="000E033A"/>
    <w:rsid w:val="000E06E8"/>
    <w:rsid w:val="000E2040"/>
    <w:rsid w:val="000E26EF"/>
    <w:rsid w:val="000E313F"/>
    <w:rsid w:val="000E3743"/>
    <w:rsid w:val="000E3A0E"/>
    <w:rsid w:val="000E441B"/>
    <w:rsid w:val="000E48FD"/>
    <w:rsid w:val="000E587F"/>
    <w:rsid w:val="000E6E18"/>
    <w:rsid w:val="000E6EB9"/>
    <w:rsid w:val="000E759B"/>
    <w:rsid w:val="000E785B"/>
    <w:rsid w:val="000F0C58"/>
    <w:rsid w:val="000F1A22"/>
    <w:rsid w:val="000F2C39"/>
    <w:rsid w:val="000F30DA"/>
    <w:rsid w:val="000F34BC"/>
    <w:rsid w:val="000F3C9C"/>
    <w:rsid w:val="000F3E3C"/>
    <w:rsid w:val="000F486D"/>
    <w:rsid w:val="000F49C1"/>
    <w:rsid w:val="000F6412"/>
    <w:rsid w:val="000F68D4"/>
    <w:rsid w:val="000F6A1B"/>
    <w:rsid w:val="000F7F6F"/>
    <w:rsid w:val="0010069C"/>
    <w:rsid w:val="00101752"/>
    <w:rsid w:val="00101866"/>
    <w:rsid w:val="0010374A"/>
    <w:rsid w:val="00104816"/>
    <w:rsid w:val="0010551F"/>
    <w:rsid w:val="001057BD"/>
    <w:rsid w:val="00105E90"/>
    <w:rsid w:val="00106D84"/>
    <w:rsid w:val="00107075"/>
    <w:rsid w:val="0010729D"/>
    <w:rsid w:val="001072A5"/>
    <w:rsid w:val="001074DB"/>
    <w:rsid w:val="00111D3D"/>
    <w:rsid w:val="00113F19"/>
    <w:rsid w:val="0011595A"/>
    <w:rsid w:val="001159EB"/>
    <w:rsid w:val="0011627F"/>
    <w:rsid w:val="00116CA0"/>
    <w:rsid w:val="0012004A"/>
    <w:rsid w:val="00120A42"/>
    <w:rsid w:val="001214B7"/>
    <w:rsid w:val="00121B4F"/>
    <w:rsid w:val="00122660"/>
    <w:rsid w:val="00125C27"/>
    <w:rsid w:val="00126439"/>
    <w:rsid w:val="00126858"/>
    <w:rsid w:val="00126DF2"/>
    <w:rsid w:val="00126E84"/>
    <w:rsid w:val="0013001D"/>
    <w:rsid w:val="00130B83"/>
    <w:rsid w:val="00130FE7"/>
    <w:rsid w:val="00131F72"/>
    <w:rsid w:val="00132C10"/>
    <w:rsid w:val="00133339"/>
    <w:rsid w:val="001349DB"/>
    <w:rsid w:val="00134CE5"/>
    <w:rsid w:val="00135042"/>
    <w:rsid w:val="0013530D"/>
    <w:rsid w:val="001378A5"/>
    <w:rsid w:val="00137BF9"/>
    <w:rsid w:val="00137C15"/>
    <w:rsid w:val="00137FB0"/>
    <w:rsid w:val="00142032"/>
    <w:rsid w:val="001426D8"/>
    <w:rsid w:val="00142D8B"/>
    <w:rsid w:val="00143B0D"/>
    <w:rsid w:val="00144ABC"/>
    <w:rsid w:val="00144E33"/>
    <w:rsid w:val="00145246"/>
    <w:rsid w:val="00146642"/>
    <w:rsid w:val="00146FB2"/>
    <w:rsid w:val="00150617"/>
    <w:rsid w:val="0015093F"/>
    <w:rsid w:val="00152252"/>
    <w:rsid w:val="00152CA7"/>
    <w:rsid w:val="00152D43"/>
    <w:rsid w:val="00155AE2"/>
    <w:rsid w:val="00155B82"/>
    <w:rsid w:val="0015751E"/>
    <w:rsid w:val="001622A8"/>
    <w:rsid w:val="0016267C"/>
    <w:rsid w:val="00162C92"/>
    <w:rsid w:val="00163468"/>
    <w:rsid w:val="001643D1"/>
    <w:rsid w:val="00165774"/>
    <w:rsid w:val="00165DBF"/>
    <w:rsid w:val="00165EC3"/>
    <w:rsid w:val="001675C3"/>
    <w:rsid w:val="001678BC"/>
    <w:rsid w:val="001710EF"/>
    <w:rsid w:val="00171260"/>
    <w:rsid w:val="001720E2"/>
    <w:rsid w:val="00174514"/>
    <w:rsid w:val="00176B6A"/>
    <w:rsid w:val="00177741"/>
    <w:rsid w:val="00177FCE"/>
    <w:rsid w:val="0018177F"/>
    <w:rsid w:val="00181FC0"/>
    <w:rsid w:val="001824EF"/>
    <w:rsid w:val="00184291"/>
    <w:rsid w:val="00186CA4"/>
    <w:rsid w:val="00186F4A"/>
    <w:rsid w:val="001905E9"/>
    <w:rsid w:val="00190C90"/>
    <w:rsid w:val="001915DC"/>
    <w:rsid w:val="00191E1C"/>
    <w:rsid w:val="0019206D"/>
    <w:rsid w:val="00193337"/>
    <w:rsid w:val="00193EF7"/>
    <w:rsid w:val="001960A3"/>
    <w:rsid w:val="00196C60"/>
    <w:rsid w:val="001A0A14"/>
    <w:rsid w:val="001A352F"/>
    <w:rsid w:val="001A6D97"/>
    <w:rsid w:val="001A6ED3"/>
    <w:rsid w:val="001A7083"/>
    <w:rsid w:val="001A7338"/>
    <w:rsid w:val="001B1202"/>
    <w:rsid w:val="001B1B7B"/>
    <w:rsid w:val="001B1E53"/>
    <w:rsid w:val="001B2CBB"/>
    <w:rsid w:val="001B31A8"/>
    <w:rsid w:val="001B3426"/>
    <w:rsid w:val="001B3FCB"/>
    <w:rsid w:val="001B4083"/>
    <w:rsid w:val="001B437B"/>
    <w:rsid w:val="001B5280"/>
    <w:rsid w:val="001B5BE6"/>
    <w:rsid w:val="001B6D56"/>
    <w:rsid w:val="001B7311"/>
    <w:rsid w:val="001B75BB"/>
    <w:rsid w:val="001B7BFA"/>
    <w:rsid w:val="001B7CCF"/>
    <w:rsid w:val="001C04EB"/>
    <w:rsid w:val="001C0C27"/>
    <w:rsid w:val="001C1CE0"/>
    <w:rsid w:val="001C2086"/>
    <w:rsid w:val="001C2960"/>
    <w:rsid w:val="001C3AB5"/>
    <w:rsid w:val="001C3CC6"/>
    <w:rsid w:val="001C5E13"/>
    <w:rsid w:val="001C6919"/>
    <w:rsid w:val="001D06D6"/>
    <w:rsid w:val="001D108C"/>
    <w:rsid w:val="001D2B18"/>
    <w:rsid w:val="001D2D61"/>
    <w:rsid w:val="001D37D7"/>
    <w:rsid w:val="001D458E"/>
    <w:rsid w:val="001D534F"/>
    <w:rsid w:val="001D5437"/>
    <w:rsid w:val="001D635C"/>
    <w:rsid w:val="001D7878"/>
    <w:rsid w:val="001D795C"/>
    <w:rsid w:val="001D7F05"/>
    <w:rsid w:val="001D7FBE"/>
    <w:rsid w:val="001E19B5"/>
    <w:rsid w:val="001E1DC5"/>
    <w:rsid w:val="001E384A"/>
    <w:rsid w:val="001E3BDD"/>
    <w:rsid w:val="001E4651"/>
    <w:rsid w:val="001E4790"/>
    <w:rsid w:val="001E5AE6"/>
    <w:rsid w:val="001E6045"/>
    <w:rsid w:val="001E6893"/>
    <w:rsid w:val="001E6C1D"/>
    <w:rsid w:val="001E6D46"/>
    <w:rsid w:val="001F0F66"/>
    <w:rsid w:val="001F0FD7"/>
    <w:rsid w:val="001F5356"/>
    <w:rsid w:val="001F5795"/>
    <w:rsid w:val="001F5848"/>
    <w:rsid w:val="001F68DC"/>
    <w:rsid w:val="001F6B63"/>
    <w:rsid w:val="001F7915"/>
    <w:rsid w:val="001F7968"/>
    <w:rsid w:val="001F799C"/>
    <w:rsid w:val="00200542"/>
    <w:rsid w:val="00200BFE"/>
    <w:rsid w:val="00201A98"/>
    <w:rsid w:val="00201ED4"/>
    <w:rsid w:val="0020210B"/>
    <w:rsid w:val="0020261D"/>
    <w:rsid w:val="00202CE0"/>
    <w:rsid w:val="00203987"/>
    <w:rsid w:val="00204284"/>
    <w:rsid w:val="00207731"/>
    <w:rsid w:val="00207816"/>
    <w:rsid w:val="00207849"/>
    <w:rsid w:val="002106A6"/>
    <w:rsid w:val="00213CFD"/>
    <w:rsid w:val="00214215"/>
    <w:rsid w:val="0021446E"/>
    <w:rsid w:val="00214C54"/>
    <w:rsid w:val="00215600"/>
    <w:rsid w:val="002158D3"/>
    <w:rsid w:val="00215AAA"/>
    <w:rsid w:val="00217A30"/>
    <w:rsid w:val="002200CA"/>
    <w:rsid w:val="0022094F"/>
    <w:rsid w:val="00221FA1"/>
    <w:rsid w:val="002233A5"/>
    <w:rsid w:val="00223EB1"/>
    <w:rsid w:val="0022484B"/>
    <w:rsid w:val="0022622B"/>
    <w:rsid w:val="00227C46"/>
    <w:rsid w:val="00230285"/>
    <w:rsid w:val="0023029E"/>
    <w:rsid w:val="0023034B"/>
    <w:rsid w:val="002308FB"/>
    <w:rsid w:val="00231103"/>
    <w:rsid w:val="00231CB1"/>
    <w:rsid w:val="00232383"/>
    <w:rsid w:val="00232637"/>
    <w:rsid w:val="00235D15"/>
    <w:rsid w:val="0023629A"/>
    <w:rsid w:val="00237848"/>
    <w:rsid w:val="00240A99"/>
    <w:rsid w:val="0024222A"/>
    <w:rsid w:val="002432D3"/>
    <w:rsid w:val="00243835"/>
    <w:rsid w:val="00244BF8"/>
    <w:rsid w:val="00245D30"/>
    <w:rsid w:val="0024751D"/>
    <w:rsid w:val="00247DA2"/>
    <w:rsid w:val="00250C26"/>
    <w:rsid w:val="00250E2C"/>
    <w:rsid w:val="002510C6"/>
    <w:rsid w:val="00253DB1"/>
    <w:rsid w:val="00254022"/>
    <w:rsid w:val="002562F1"/>
    <w:rsid w:val="002576C2"/>
    <w:rsid w:val="00257865"/>
    <w:rsid w:val="00257898"/>
    <w:rsid w:val="002579C9"/>
    <w:rsid w:val="00257C0B"/>
    <w:rsid w:val="0026120A"/>
    <w:rsid w:val="00261C0F"/>
    <w:rsid w:val="00261E68"/>
    <w:rsid w:val="00261FA8"/>
    <w:rsid w:val="00264B93"/>
    <w:rsid w:val="00266D92"/>
    <w:rsid w:val="00267987"/>
    <w:rsid w:val="002700B9"/>
    <w:rsid w:val="0027012A"/>
    <w:rsid w:val="00270694"/>
    <w:rsid w:val="00270F5C"/>
    <w:rsid w:val="00273D78"/>
    <w:rsid w:val="0027654C"/>
    <w:rsid w:val="0027700D"/>
    <w:rsid w:val="00277107"/>
    <w:rsid w:val="002802C3"/>
    <w:rsid w:val="00280D57"/>
    <w:rsid w:val="00280E2A"/>
    <w:rsid w:val="00282199"/>
    <w:rsid w:val="00282251"/>
    <w:rsid w:val="00282810"/>
    <w:rsid w:val="002828E3"/>
    <w:rsid w:val="00282C48"/>
    <w:rsid w:val="0028593C"/>
    <w:rsid w:val="002862E5"/>
    <w:rsid w:val="00287122"/>
    <w:rsid w:val="00287A7E"/>
    <w:rsid w:val="00290C04"/>
    <w:rsid w:val="00291A7F"/>
    <w:rsid w:val="0029226D"/>
    <w:rsid w:val="00293115"/>
    <w:rsid w:val="002949FC"/>
    <w:rsid w:val="00294EE5"/>
    <w:rsid w:val="00296914"/>
    <w:rsid w:val="002A16EC"/>
    <w:rsid w:val="002A1E62"/>
    <w:rsid w:val="002A30AD"/>
    <w:rsid w:val="002A32C0"/>
    <w:rsid w:val="002A3BC2"/>
    <w:rsid w:val="002A4DDC"/>
    <w:rsid w:val="002A4E72"/>
    <w:rsid w:val="002A55BF"/>
    <w:rsid w:val="002A6530"/>
    <w:rsid w:val="002A6B71"/>
    <w:rsid w:val="002A7AA2"/>
    <w:rsid w:val="002A7AAE"/>
    <w:rsid w:val="002B0038"/>
    <w:rsid w:val="002B2F65"/>
    <w:rsid w:val="002B3831"/>
    <w:rsid w:val="002B50FE"/>
    <w:rsid w:val="002B6971"/>
    <w:rsid w:val="002B6E4B"/>
    <w:rsid w:val="002B78C7"/>
    <w:rsid w:val="002B7A6A"/>
    <w:rsid w:val="002C0128"/>
    <w:rsid w:val="002C03B9"/>
    <w:rsid w:val="002C03CA"/>
    <w:rsid w:val="002C0966"/>
    <w:rsid w:val="002C19BF"/>
    <w:rsid w:val="002C4289"/>
    <w:rsid w:val="002C50C1"/>
    <w:rsid w:val="002C5A4F"/>
    <w:rsid w:val="002C5BB4"/>
    <w:rsid w:val="002C7067"/>
    <w:rsid w:val="002D045B"/>
    <w:rsid w:val="002D080D"/>
    <w:rsid w:val="002D0B4A"/>
    <w:rsid w:val="002D138F"/>
    <w:rsid w:val="002D26AA"/>
    <w:rsid w:val="002D4136"/>
    <w:rsid w:val="002D5A37"/>
    <w:rsid w:val="002E0FE7"/>
    <w:rsid w:val="002E2709"/>
    <w:rsid w:val="002E280A"/>
    <w:rsid w:val="002E2E99"/>
    <w:rsid w:val="002E2F26"/>
    <w:rsid w:val="002E5DFD"/>
    <w:rsid w:val="002E6BA1"/>
    <w:rsid w:val="002F1795"/>
    <w:rsid w:val="002F185D"/>
    <w:rsid w:val="002F23C7"/>
    <w:rsid w:val="002F28EC"/>
    <w:rsid w:val="002F365C"/>
    <w:rsid w:val="002F3741"/>
    <w:rsid w:val="002F4C9B"/>
    <w:rsid w:val="002F60DC"/>
    <w:rsid w:val="002F7177"/>
    <w:rsid w:val="002F7611"/>
    <w:rsid w:val="00303EAD"/>
    <w:rsid w:val="00304CE6"/>
    <w:rsid w:val="00305CDA"/>
    <w:rsid w:val="003061B9"/>
    <w:rsid w:val="00306B4D"/>
    <w:rsid w:val="0031029B"/>
    <w:rsid w:val="0031119D"/>
    <w:rsid w:val="00311234"/>
    <w:rsid w:val="0031423A"/>
    <w:rsid w:val="00315361"/>
    <w:rsid w:val="00316A08"/>
    <w:rsid w:val="00316C40"/>
    <w:rsid w:val="003171FD"/>
    <w:rsid w:val="00317422"/>
    <w:rsid w:val="0031746D"/>
    <w:rsid w:val="003200E9"/>
    <w:rsid w:val="00320E14"/>
    <w:rsid w:val="00321693"/>
    <w:rsid w:val="00321AD7"/>
    <w:rsid w:val="003229D5"/>
    <w:rsid w:val="00323AF6"/>
    <w:rsid w:val="00325238"/>
    <w:rsid w:val="00325800"/>
    <w:rsid w:val="00326360"/>
    <w:rsid w:val="00326BC8"/>
    <w:rsid w:val="00327B22"/>
    <w:rsid w:val="0033302C"/>
    <w:rsid w:val="003343DB"/>
    <w:rsid w:val="00336329"/>
    <w:rsid w:val="00336950"/>
    <w:rsid w:val="00337075"/>
    <w:rsid w:val="003374D9"/>
    <w:rsid w:val="0034127F"/>
    <w:rsid w:val="00341A63"/>
    <w:rsid w:val="00342CAA"/>
    <w:rsid w:val="0034362A"/>
    <w:rsid w:val="0034381A"/>
    <w:rsid w:val="003439EA"/>
    <w:rsid w:val="00343A3F"/>
    <w:rsid w:val="00344105"/>
    <w:rsid w:val="003444BD"/>
    <w:rsid w:val="00344956"/>
    <w:rsid w:val="0034596E"/>
    <w:rsid w:val="00346E76"/>
    <w:rsid w:val="003516FD"/>
    <w:rsid w:val="0035198A"/>
    <w:rsid w:val="003522A6"/>
    <w:rsid w:val="00352CCB"/>
    <w:rsid w:val="00353B97"/>
    <w:rsid w:val="0035513A"/>
    <w:rsid w:val="00355648"/>
    <w:rsid w:val="0035575D"/>
    <w:rsid w:val="00355AE1"/>
    <w:rsid w:val="0035672F"/>
    <w:rsid w:val="003569EE"/>
    <w:rsid w:val="00356FB6"/>
    <w:rsid w:val="00357291"/>
    <w:rsid w:val="00357D72"/>
    <w:rsid w:val="003602BE"/>
    <w:rsid w:val="003637EF"/>
    <w:rsid w:val="0036384C"/>
    <w:rsid w:val="00363DC1"/>
    <w:rsid w:val="0036497F"/>
    <w:rsid w:val="00364C05"/>
    <w:rsid w:val="00365F19"/>
    <w:rsid w:val="00366566"/>
    <w:rsid w:val="003673EF"/>
    <w:rsid w:val="00370057"/>
    <w:rsid w:val="003716BF"/>
    <w:rsid w:val="00373296"/>
    <w:rsid w:val="00373E45"/>
    <w:rsid w:val="00374A8A"/>
    <w:rsid w:val="00374AEC"/>
    <w:rsid w:val="00375F52"/>
    <w:rsid w:val="003764C8"/>
    <w:rsid w:val="00381D0C"/>
    <w:rsid w:val="00382DFB"/>
    <w:rsid w:val="00383C9D"/>
    <w:rsid w:val="00384420"/>
    <w:rsid w:val="003849E2"/>
    <w:rsid w:val="00384EC9"/>
    <w:rsid w:val="0038565A"/>
    <w:rsid w:val="003877E7"/>
    <w:rsid w:val="003902F1"/>
    <w:rsid w:val="003922A3"/>
    <w:rsid w:val="0039291B"/>
    <w:rsid w:val="00394072"/>
    <w:rsid w:val="003945CC"/>
    <w:rsid w:val="00394B37"/>
    <w:rsid w:val="0039678C"/>
    <w:rsid w:val="00396F42"/>
    <w:rsid w:val="003A0FA4"/>
    <w:rsid w:val="003A1737"/>
    <w:rsid w:val="003A22F9"/>
    <w:rsid w:val="003A23BD"/>
    <w:rsid w:val="003A2D72"/>
    <w:rsid w:val="003A344E"/>
    <w:rsid w:val="003A3EB6"/>
    <w:rsid w:val="003A53E3"/>
    <w:rsid w:val="003A54C6"/>
    <w:rsid w:val="003B0480"/>
    <w:rsid w:val="003B070E"/>
    <w:rsid w:val="003B172D"/>
    <w:rsid w:val="003B17A9"/>
    <w:rsid w:val="003B2090"/>
    <w:rsid w:val="003B2826"/>
    <w:rsid w:val="003B2D16"/>
    <w:rsid w:val="003B32ED"/>
    <w:rsid w:val="003B33D7"/>
    <w:rsid w:val="003B4011"/>
    <w:rsid w:val="003B41F1"/>
    <w:rsid w:val="003B5060"/>
    <w:rsid w:val="003B5DCB"/>
    <w:rsid w:val="003B7B3F"/>
    <w:rsid w:val="003C0AE4"/>
    <w:rsid w:val="003C185D"/>
    <w:rsid w:val="003C1FFA"/>
    <w:rsid w:val="003C2293"/>
    <w:rsid w:val="003C2715"/>
    <w:rsid w:val="003C3AAD"/>
    <w:rsid w:val="003C5046"/>
    <w:rsid w:val="003C7499"/>
    <w:rsid w:val="003C79CB"/>
    <w:rsid w:val="003C7E31"/>
    <w:rsid w:val="003D1364"/>
    <w:rsid w:val="003D1973"/>
    <w:rsid w:val="003D6697"/>
    <w:rsid w:val="003E0B1B"/>
    <w:rsid w:val="003E21D6"/>
    <w:rsid w:val="003E246D"/>
    <w:rsid w:val="003E4948"/>
    <w:rsid w:val="003E4AE0"/>
    <w:rsid w:val="003E4D95"/>
    <w:rsid w:val="003E501A"/>
    <w:rsid w:val="003E5BBF"/>
    <w:rsid w:val="003E66D0"/>
    <w:rsid w:val="003E6D0C"/>
    <w:rsid w:val="003E703E"/>
    <w:rsid w:val="003E7CEB"/>
    <w:rsid w:val="003F01DD"/>
    <w:rsid w:val="003F090E"/>
    <w:rsid w:val="003F1849"/>
    <w:rsid w:val="003F185E"/>
    <w:rsid w:val="003F1980"/>
    <w:rsid w:val="003F1DEB"/>
    <w:rsid w:val="003F2AA6"/>
    <w:rsid w:val="003F36B0"/>
    <w:rsid w:val="003F3ABC"/>
    <w:rsid w:val="003F3B16"/>
    <w:rsid w:val="003F3B76"/>
    <w:rsid w:val="003F49E5"/>
    <w:rsid w:val="003F5931"/>
    <w:rsid w:val="003F6898"/>
    <w:rsid w:val="003F6EF6"/>
    <w:rsid w:val="003F7DDC"/>
    <w:rsid w:val="004004E5"/>
    <w:rsid w:val="004017BD"/>
    <w:rsid w:val="0040194E"/>
    <w:rsid w:val="004025A5"/>
    <w:rsid w:val="00404C00"/>
    <w:rsid w:val="0040523A"/>
    <w:rsid w:val="00405718"/>
    <w:rsid w:val="00406287"/>
    <w:rsid w:val="00406AAF"/>
    <w:rsid w:val="00406F69"/>
    <w:rsid w:val="004073FA"/>
    <w:rsid w:val="004075D7"/>
    <w:rsid w:val="00412ADB"/>
    <w:rsid w:val="00413892"/>
    <w:rsid w:val="00414572"/>
    <w:rsid w:val="00415266"/>
    <w:rsid w:val="00415A3D"/>
    <w:rsid w:val="0041788C"/>
    <w:rsid w:val="00417FBF"/>
    <w:rsid w:val="00420067"/>
    <w:rsid w:val="004205E0"/>
    <w:rsid w:val="004209E9"/>
    <w:rsid w:val="00424A60"/>
    <w:rsid w:val="00425429"/>
    <w:rsid w:val="00425EDA"/>
    <w:rsid w:val="00426B1A"/>
    <w:rsid w:val="00427815"/>
    <w:rsid w:val="004279D9"/>
    <w:rsid w:val="00427A80"/>
    <w:rsid w:val="00430193"/>
    <w:rsid w:val="00432F3D"/>
    <w:rsid w:val="00435021"/>
    <w:rsid w:val="004357FD"/>
    <w:rsid w:val="00435BF5"/>
    <w:rsid w:val="00436D02"/>
    <w:rsid w:val="004410B3"/>
    <w:rsid w:val="004413C5"/>
    <w:rsid w:val="00441489"/>
    <w:rsid w:val="0044153D"/>
    <w:rsid w:val="004415ED"/>
    <w:rsid w:val="00441699"/>
    <w:rsid w:val="00441848"/>
    <w:rsid w:val="00442666"/>
    <w:rsid w:val="00442997"/>
    <w:rsid w:val="00442D11"/>
    <w:rsid w:val="004452B4"/>
    <w:rsid w:val="00445D1D"/>
    <w:rsid w:val="00446E02"/>
    <w:rsid w:val="00447028"/>
    <w:rsid w:val="00450708"/>
    <w:rsid w:val="00450F47"/>
    <w:rsid w:val="004513FC"/>
    <w:rsid w:val="00451430"/>
    <w:rsid w:val="00451519"/>
    <w:rsid w:val="00451CF4"/>
    <w:rsid w:val="0045331A"/>
    <w:rsid w:val="00453DEF"/>
    <w:rsid w:val="00455DFB"/>
    <w:rsid w:val="00456E33"/>
    <w:rsid w:val="00461B32"/>
    <w:rsid w:val="004667D6"/>
    <w:rsid w:val="004670A9"/>
    <w:rsid w:val="004675F0"/>
    <w:rsid w:val="004677EF"/>
    <w:rsid w:val="00467E5B"/>
    <w:rsid w:val="004701E0"/>
    <w:rsid w:val="0047223F"/>
    <w:rsid w:val="004732A2"/>
    <w:rsid w:val="00474391"/>
    <w:rsid w:val="00476CAE"/>
    <w:rsid w:val="00476E87"/>
    <w:rsid w:val="00477D84"/>
    <w:rsid w:val="004850FA"/>
    <w:rsid w:val="00485876"/>
    <w:rsid w:val="00485945"/>
    <w:rsid w:val="00485ECE"/>
    <w:rsid w:val="00486A78"/>
    <w:rsid w:val="00486ABE"/>
    <w:rsid w:val="00486C60"/>
    <w:rsid w:val="00486E54"/>
    <w:rsid w:val="0049126A"/>
    <w:rsid w:val="00491971"/>
    <w:rsid w:val="00492671"/>
    <w:rsid w:val="0049287C"/>
    <w:rsid w:val="004943E5"/>
    <w:rsid w:val="00494F76"/>
    <w:rsid w:val="004950E4"/>
    <w:rsid w:val="00495247"/>
    <w:rsid w:val="00495C8D"/>
    <w:rsid w:val="00497065"/>
    <w:rsid w:val="004A2851"/>
    <w:rsid w:val="004A4BEA"/>
    <w:rsid w:val="004A5339"/>
    <w:rsid w:val="004A6C8F"/>
    <w:rsid w:val="004A716F"/>
    <w:rsid w:val="004A7BFE"/>
    <w:rsid w:val="004B0213"/>
    <w:rsid w:val="004B0E23"/>
    <w:rsid w:val="004B138B"/>
    <w:rsid w:val="004B2AB5"/>
    <w:rsid w:val="004B460C"/>
    <w:rsid w:val="004B4E7D"/>
    <w:rsid w:val="004B5480"/>
    <w:rsid w:val="004B5900"/>
    <w:rsid w:val="004B5B24"/>
    <w:rsid w:val="004B5D34"/>
    <w:rsid w:val="004B6BD8"/>
    <w:rsid w:val="004B70CD"/>
    <w:rsid w:val="004B7980"/>
    <w:rsid w:val="004B7F08"/>
    <w:rsid w:val="004C2412"/>
    <w:rsid w:val="004C36BA"/>
    <w:rsid w:val="004C3737"/>
    <w:rsid w:val="004C43CA"/>
    <w:rsid w:val="004C52D1"/>
    <w:rsid w:val="004C5B89"/>
    <w:rsid w:val="004C5BD8"/>
    <w:rsid w:val="004C6054"/>
    <w:rsid w:val="004C669C"/>
    <w:rsid w:val="004C7632"/>
    <w:rsid w:val="004D0329"/>
    <w:rsid w:val="004D0A94"/>
    <w:rsid w:val="004D0D6D"/>
    <w:rsid w:val="004D2489"/>
    <w:rsid w:val="004D3855"/>
    <w:rsid w:val="004D4F68"/>
    <w:rsid w:val="004D4FB1"/>
    <w:rsid w:val="004D58C6"/>
    <w:rsid w:val="004D7900"/>
    <w:rsid w:val="004D7BE4"/>
    <w:rsid w:val="004D7DBC"/>
    <w:rsid w:val="004E2349"/>
    <w:rsid w:val="004E2FFE"/>
    <w:rsid w:val="004E388E"/>
    <w:rsid w:val="004E40FE"/>
    <w:rsid w:val="004E4217"/>
    <w:rsid w:val="004E633B"/>
    <w:rsid w:val="004E69A7"/>
    <w:rsid w:val="004E6F08"/>
    <w:rsid w:val="004E7035"/>
    <w:rsid w:val="004F0131"/>
    <w:rsid w:val="004F2D3F"/>
    <w:rsid w:val="004F5201"/>
    <w:rsid w:val="004F5212"/>
    <w:rsid w:val="004F73BC"/>
    <w:rsid w:val="004F74D9"/>
    <w:rsid w:val="00500D43"/>
    <w:rsid w:val="005016D7"/>
    <w:rsid w:val="00501873"/>
    <w:rsid w:val="00502484"/>
    <w:rsid w:val="00502940"/>
    <w:rsid w:val="00502B66"/>
    <w:rsid w:val="005032C2"/>
    <w:rsid w:val="005032DD"/>
    <w:rsid w:val="00505DE5"/>
    <w:rsid w:val="00510990"/>
    <w:rsid w:val="00511CB7"/>
    <w:rsid w:val="00512A22"/>
    <w:rsid w:val="00512EA0"/>
    <w:rsid w:val="005130A3"/>
    <w:rsid w:val="00513118"/>
    <w:rsid w:val="00513173"/>
    <w:rsid w:val="005132D5"/>
    <w:rsid w:val="00513997"/>
    <w:rsid w:val="0051430C"/>
    <w:rsid w:val="005163BA"/>
    <w:rsid w:val="00516816"/>
    <w:rsid w:val="005169D1"/>
    <w:rsid w:val="00520592"/>
    <w:rsid w:val="00521DD1"/>
    <w:rsid w:val="005227E1"/>
    <w:rsid w:val="00522B21"/>
    <w:rsid w:val="005233F7"/>
    <w:rsid w:val="00523D2E"/>
    <w:rsid w:val="00523D92"/>
    <w:rsid w:val="00523FAB"/>
    <w:rsid w:val="00524417"/>
    <w:rsid w:val="00525AE6"/>
    <w:rsid w:val="005267EF"/>
    <w:rsid w:val="005274AC"/>
    <w:rsid w:val="00527560"/>
    <w:rsid w:val="005279D3"/>
    <w:rsid w:val="00527EB2"/>
    <w:rsid w:val="00530D78"/>
    <w:rsid w:val="00531B0C"/>
    <w:rsid w:val="00531B73"/>
    <w:rsid w:val="00531D97"/>
    <w:rsid w:val="00532801"/>
    <w:rsid w:val="0053410C"/>
    <w:rsid w:val="0053422C"/>
    <w:rsid w:val="00534451"/>
    <w:rsid w:val="00537CE2"/>
    <w:rsid w:val="005401FC"/>
    <w:rsid w:val="005426FD"/>
    <w:rsid w:val="005432F3"/>
    <w:rsid w:val="0054351A"/>
    <w:rsid w:val="00544C88"/>
    <w:rsid w:val="00545E70"/>
    <w:rsid w:val="00545EC3"/>
    <w:rsid w:val="00546D0F"/>
    <w:rsid w:val="0054789F"/>
    <w:rsid w:val="00550821"/>
    <w:rsid w:val="0055086C"/>
    <w:rsid w:val="00551E3F"/>
    <w:rsid w:val="00551F6C"/>
    <w:rsid w:val="00552291"/>
    <w:rsid w:val="00552964"/>
    <w:rsid w:val="00553B4E"/>
    <w:rsid w:val="005561D3"/>
    <w:rsid w:val="00556983"/>
    <w:rsid w:val="00557458"/>
    <w:rsid w:val="00557B01"/>
    <w:rsid w:val="00560A07"/>
    <w:rsid w:val="00560D6D"/>
    <w:rsid w:val="00561988"/>
    <w:rsid w:val="0056290B"/>
    <w:rsid w:val="005640BB"/>
    <w:rsid w:val="00564E05"/>
    <w:rsid w:val="00566476"/>
    <w:rsid w:val="00566F5B"/>
    <w:rsid w:val="00567943"/>
    <w:rsid w:val="0057102B"/>
    <w:rsid w:val="005716C3"/>
    <w:rsid w:val="005721F4"/>
    <w:rsid w:val="00572405"/>
    <w:rsid w:val="005736D9"/>
    <w:rsid w:val="005741B0"/>
    <w:rsid w:val="0057569B"/>
    <w:rsid w:val="00575B46"/>
    <w:rsid w:val="0057676C"/>
    <w:rsid w:val="00577073"/>
    <w:rsid w:val="005834D3"/>
    <w:rsid w:val="005846AB"/>
    <w:rsid w:val="005847D0"/>
    <w:rsid w:val="00585555"/>
    <w:rsid w:val="0058736C"/>
    <w:rsid w:val="005873F8"/>
    <w:rsid w:val="00587486"/>
    <w:rsid w:val="00587677"/>
    <w:rsid w:val="005904FD"/>
    <w:rsid w:val="0059126D"/>
    <w:rsid w:val="0059171E"/>
    <w:rsid w:val="005922E2"/>
    <w:rsid w:val="00592EC0"/>
    <w:rsid w:val="005947D5"/>
    <w:rsid w:val="00594850"/>
    <w:rsid w:val="00596189"/>
    <w:rsid w:val="00596732"/>
    <w:rsid w:val="0059724A"/>
    <w:rsid w:val="0059748C"/>
    <w:rsid w:val="005A3E82"/>
    <w:rsid w:val="005A4020"/>
    <w:rsid w:val="005A5092"/>
    <w:rsid w:val="005A558C"/>
    <w:rsid w:val="005A6077"/>
    <w:rsid w:val="005A683D"/>
    <w:rsid w:val="005A6A17"/>
    <w:rsid w:val="005A75FD"/>
    <w:rsid w:val="005B0408"/>
    <w:rsid w:val="005B0DBE"/>
    <w:rsid w:val="005B4CCC"/>
    <w:rsid w:val="005B5842"/>
    <w:rsid w:val="005B638E"/>
    <w:rsid w:val="005C029F"/>
    <w:rsid w:val="005C1049"/>
    <w:rsid w:val="005C25AB"/>
    <w:rsid w:val="005C29CD"/>
    <w:rsid w:val="005C2D49"/>
    <w:rsid w:val="005C2D83"/>
    <w:rsid w:val="005C386A"/>
    <w:rsid w:val="005C49E0"/>
    <w:rsid w:val="005C60E1"/>
    <w:rsid w:val="005C6D72"/>
    <w:rsid w:val="005C708A"/>
    <w:rsid w:val="005C71C3"/>
    <w:rsid w:val="005C7601"/>
    <w:rsid w:val="005D1C17"/>
    <w:rsid w:val="005D2C52"/>
    <w:rsid w:val="005D2D80"/>
    <w:rsid w:val="005D463D"/>
    <w:rsid w:val="005D6078"/>
    <w:rsid w:val="005D6CF1"/>
    <w:rsid w:val="005D7F17"/>
    <w:rsid w:val="005E05BF"/>
    <w:rsid w:val="005E1097"/>
    <w:rsid w:val="005E3DB8"/>
    <w:rsid w:val="005E40D1"/>
    <w:rsid w:val="005E426D"/>
    <w:rsid w:val="005E4B17"/>
    <w:rsid w:val="005E52AF"/>
    <w:rsid w:val="005E63B6"/>
    <w:rsid w:val="005E75D7"/>
    <w:rsid w:val="005F0C5D"/>
    <w:rsid w:val="005F13D1"/>
    <w:rsid w:val="005F3B8A"/>
    <w:rsid w:val="005F3D5E"/>
    <w:rsid w:val="005F3DDF"/>
    <w:rsid w:val="005F3FAE"/>
    <w:rsid w:val="005F4073"/>
    <w:rsid w:val="005F7D48"/>
    <w:rsid w:val="00601001"/>
    <w:rsid w:val="00601A0E"/>
    <w:rsid w:val="0060246C"/>
    <w:rsid w:val="00602DEC"/>
    <w:rsid w:val="00605FEA"/>
    <w:rsid w:val="006062E2"/>
    <w:rsid w:val="00607425"/>
    <w:rsid w:val="00607862"/>
    <w:rsid w:val="00607B98"/>
    <w:rsid w:val="00607BB2"/>
    <w:rsid w:val="00607F40"/>
    <w:rsid w:val="00610092"/>
    <w:rsid w:val="006101B1"/>
    <w:rsid w:val="006111FE"/>
    <w:rsid w:val="00613536"/>
    <w:rsid w:val="00613B05"/>
    <w:rsid w:val="006140DF"/>
    <w:rsid w:val="00614139"/>
    <w:rsid w:val="00616F51"/>
    <w:rsid w:val="00621AC3"/>
    <w:rsid w:val="0062264D"/>
    <w:rsid w:val="00623E81"/>
    <w:rsid w:val="006245FC"/>
    <w:rsid w:val="0062468D"/>
    <w:rsid w:val="00624E3E"/>
    <w:rsid w:val="006254E4"/>
    <w:rsid w:val="00626164"/>
    <w:rsid w:val="00631715"/>
    <w:rsid w:val="00632398"/>
    <w:rsid w:val="006323AA"/>
    <w:rsid w:val="00632CD4"/>
    <w:rsid w:val="00633690"/>
    <w:rsid w:val="00635025"/>
    <w:rsid w:val="0063601F"/>
    <w:rsid w:val="00636F37"/>
    <w:rsid w:val="006403C7"/>
    <w:rsid w:val="0064344D"/>
    <w:rsid w:val="006463CF"/>
    <w:rsid w:val="00646642"/>
    <w:rsid w:val="00646962"/>
    <w:rsid w:val="0065027E"/>
    <w:rsid w:val="00651153"/>
    <w:rsid w:val="00651966"/>
    <w:rsid w:val="00651B2C"/>
    <w:rsid w:val="00652F16"/>
    <w:rsid w:val="00653041"/>
    <w:rsid w:val="00653190"/>
    <w:rsid w:val="0065465B"/>
    <w:rsid w:val="00654BF6"/>
    <w:rsid w:val="0065575D"/>
    <w:rsid w:val="00657771"/>
    <w:rsid w:val="006605F1"/>
    <w:rsid w:val="006612E9"/>
    <w:rsid w:val="0066181E"/>
    <w:rsid w:val="00661FA9"/>
    <w:rsid w:val="006631CB"/>
    <w:rsid w:val="006633F6"/>
    <w:rsid w:val="0066393C"/>
    <w:rsid w:val="006648F2"/>
    <w:rsid w:val="0066561E"/>
    <w:rsid w:val="0066639B"/>
    <w:rsid w:val="00666C4D"/>
    <w:rsid w:val="006675B0"/>
    <w:rsid w:val="006678E9"/>
    <w:rsid w:val="0067205E"/>
    <w:rsid w:val="00673D52"/>
    <w:rsid w:val="006744AC"/>
    <w:rsid w:val="00674FB1"/>
    <w:rsid w:val="00675472"/>
    <w:rsid w:val="006759F0"/>
    <w:rsid w:val="006779A2"/>
    <w:rsid w:val="00681E0E"/>
    <w:rsid w:val="006823DC"/>
    <w:rsid w:val="00683C26"/>
    <w:rsid w:val="00683F07"/>
    <w:rsid w:val="0068411F"/>
    <w:rsid w:val="00684258"/>
    <w:rsid w:val="0068457E"/>
    <w:rsid w:val="00684BB2"/>
    <w:rsid w:val="0068603F"/>
    <w:rsid w:val="00686760"/>
    <w:rsid w:val="0068777A"/>
    <w:rsid w:val="00687D67"/>
    <w:rsid w:val="00690BC2"/>
    <w:rsid w:val="006914EB"/>
    <w:rsid w:val="00691618"/>
    <w:rsid w:val="00692A02"/>
    <w:rsid w:val="00692AF7"/>
    <w:rsid w:val="00692E8B"/>
    <w:rsid w:val="006952CE"/>
    <w:rsid w:val="0069561E"/>
    <w:rsid w:val="006956E2"/>
    <w:rsid w:val="00697105"/>
    <w:rsid w:val="0069786D"/>
    <w:rsid w:val="006A27CA"/>
    <w:rsid w:val="006A30E4"/>
    <w:rsid w:val="006A325F"/>
    <w:rsid w:val="006A370E"/>
    <w:rsid w:val="006A43CB"/>
    <w:rsid w:val="006A45D7"/>
    <w:rsid w:val="006A4633"/>
    <w:rsid w:val="006A4B36"/>
    <w:rsid w:val="006A4F03"/>
    <w:rsid w:val="006A582A"/>
    <w:rsid w:val="006A58B3"/>
    <w:rsid w:val="006A603C"/>
    <w:rsid w:val="006A6672"/>
    <w:rsid w:val="006A70C7"/>
    <w:rsid w:val="006A7855"/>
    <w:rsid w:val="006A7CCC"/>
    <w:rsid w:val="006B0358"/>
    <w:rsid w:val="006B0764"/>
    <w:rsid w:val="006B09B0"/>
    <w:rsid w:val="006B141A"/>
    <w:rsid w:val="006B1887"/>
    <w:rsid w:val="006B3E67"/>
    <w:rsid w:val="006B4874"/>
    <w:rsid w:val="006B4B54"/>
    <w:rsid w:val="006B6F90"/>
    <w:rsid w:val="006B7D27"/>
    <w:rsid w:val="006B7E85"/>
    <w:rsid w:val="006C096D"/>
    <w:rsid w:val="006C0AE2"/>
    <w:rsid w:val="006C148F"/>
    <w:rsid w:val="006C16EE"/>
    <w:rsid w:val="006C1B06"/>
    <w:rsid w:val="006C1C91"/>
    <w:rsid w:val="006C1DC3"/>
    <w:rsid w:val="006C1FD2"/>
    <w:rsid w:val="006C21DF"/>
    <w:rsid w:val="006C32AD"/>
    <w:rsid w:val="006C7081"/>
    <w:rsid w:val="006C7749"/>
    <w:rsid w:val="006D0BA3"/>
    <w:rsid w:val="006D0D66"/>
    <w:rsid w:val="006D2FE9"/>
    <w:rsid w:val="006D4A3C"/>
    <w:rsid w:val="006D4FB0"/>
    <w:rsid w:val="006D5C1E"/>
    <w:rsid w:val="006D694B"/>
    <w:rsid w:val="006D7252"/>
    <w:rsid w:val="006E0357"/>
    <w:rsid w:val="006E0818"/>
    <w:rsid w:val="006E0D87"/>
    <w:rsid w:val="006E230D"/>
    <w:rsid w:val="006E2623"/>
    <w:rsid w:val="006E2B66"/>
    <w:rsid w:val="006E3FA8"/>
    <w:rsid w:val="006E4218"/>
    <w:rsid w:val="006E43BA"/>
    <w:rsid w:val="006E44C9"/>
    <w:rsid w:val="006E51C6"/>
    <w:rsid w:val="006E55B4"/>
    <w:rsid w:val="006E6BFC"/>
    <w:rsid w:val="006E74E0"/>
    <w:rsid w:val="006F02F7"/>
    <w:rsid w:val="006F0731"/>
    <w:rsid w:val="006F0B03"/>
    <w:rsid w:val="006F1166"/>
    <w:rsid w:val="006F2C80"/>
    <w:rsid w:val="006F4715"/>
    <w:rsid w:val="006F4E6D"/>
    <w:rsid w:val="006F4F72"/>
    <w:rsid w:val="006F6D3A"/>
    <w:rsid w:val="0070014E"/>
    <w:rsid w:val="007009C9"/>
    <w:rsid w:val="00701B47"/>
    <w:rsid w:val="0070250C"/>
    <w:rsid w:val="007025EB"/>
    <w:rsid w:val="007037A5"/>
    <w:rsid w:val="007042B6"/>
    <w:rsid w:val="007049AF"/>
    <w:rsid w:val="00705314"/>
    <w:rsid w:val="00705C00"/>
    <w:rsid w:val="00705E3B"/>
    <w:rsid w:val="00705FFA"/>
    <w:rsid w:val="00706472"/>
    <w:rsid w:val="00706729"/>
    <w:rsid w:val="00707423"/>
    <w:rsid w:val="00707A96"/>
    <w:rsid w:val="00710FEB"/>
    <w:rsid w:val="00711295"/>
    <w:rsid w:val="007114CD"/>
    <w:rsid w:val="00715BCD"/>
    <w:rsid w:val="0071705A"/>
    <w:rsid w:val="0071792D"/>
    <w:rsid w:val="00717F9A"/>
    <w:rsid w:val="007204A4"/>
    <w:rsid w:val="00722B4E"/>
    <w:rsid w:val="00723DA8"/>
    <w:rsid w:val="00724876"/>
    <w:rsid w:val="00725198"/>
    <w:rsid w:val="00725308"/>
    <w:rsid w:val="00726F54"/>
    <w:rsid w:val="00730A21"/>
    <w:rsid w:val="00730EDD"/>
    <w:rsid w:val="0073168A"/>
    <w:rsid w:val="007318D6"/>
    <w:rsid w:val="0073370E"/>
    <w:rsid w:val="00735152"/>
    <w:rsid w:val="0073539C"/>
    <w:rsid w:val="00736181"/>
    <w:rsid w:val="00736445"/>
    <w:rsid w:val="00736A26"/>
    <w:rsid w:val="0074059F"/>
    <w:rsid w:val="007409C6"/>
    <w:rsid w:val="00740E71"/>
    <w:rsid w:val="0074176D"/>
    <w:rsid w:val="00741CC0"/>
    <w:rsid w:val="00742535"/>
    <w:rsid w:val="00745335"/>
    <w:rsid w:val="0074614B"/>
    <w:rsid w:val="00746F14"/>
    <w:rsid w:val="007507EB"/>
    <w:rsid w:val="0075124F"/>
    <w:rsid w:val="00753036"/>
    <w:rsid w:val="007537DE"/>
    <w:rsid w:val="00756131"/>
    <w:rsid w:val="007567B1"/>
    <w:rsid w:val="00756D52"/>
    <w:rsid w:val="00756E03"/>
    <w:rsid w:val="0075778D"/>
    <w:rsid w:val="00757BD5"/>
    <w:rsid w:val="00760B3E"/>
    <w:rsid w:val="00760D06"/>
    <w:rsid w:val="0076277E"/>
    <w:rsid w:val="00764156"/>
    <w:rsid w:val="007646A3"/>
    <w:rsid w:val="007670C7"/>
    <w:rsid w:val="00767348"/>
    <w:rsid w:val="0076795E"/>
    <w:rsid w:val="00767CBB"/>
    <w:rsid w:val="00772754"/>
    <w:rsid w:val="0077414A"/>
    <w:rsid w:val="00774308"/>
    <w:rsid w:val="0077483F"/>
    <w:rsid w:val="0077505E"/>
    <w:rsid w:val="007762D7"/>
    <w:rsid w:val="00777377"/>
    <w:rsid w:val="00777491"/>
    <w:rsid w:val="00777C6D"/>
    <w:rsid w:val="007810C2"/>
    <w:rsid w:val="00782623"/>
    <w:rsid w:val="00783C5F"/>
    <w:rsid w:val="0078486D"/>
    <w:rsid w:val="00784DB8"/>
    <w:rsid w:val="00786F63"/>
    <w:rsid w:val="0078779C"/>
    <w:rsid w:val="0078792D"/>
    <w:rsid w:val="00790A35"/>
    <w:rsid w:val="00791DB6"/>
    <w:rsid w:val="00795A8E"/>
    <w:rsid w:val="007968A0"/>
    <w:rsid w:val="00797BDB"/>
    <w:rsid w:val="00797DE6"/>
    <w:rsid w:val="00797F20"/>
    <w:rsid w:val="007A00C7"/>
    <w:rsid w:val="007A0BFF"/>
    <w:rsid w:val="007A0D2A"/>
    <w:rsid w:val="007A0DF5"/>
    <w:rsid w:val="007A22F8"/>
    <w:rsid w:val="007A400C"/>
    <w:rsid w:val="007A40DD"/>
    <w:rsid w:val="007A44F8"/>
    <w:rsid w:val="007A4C8B"/>
    <w:rsid w:val="007A6411"/>
    <w:rsid w:val="007A6462"/>
    <w:rsid w:val="007A6CBD"/>
    <w:rsid w:val="007A6D14"/>
    <w:rsid w:val="007B248F"/>
    <w:rsid w:val="007B3DC6"/>
    <w:rsid w:val="007B6298"/>
    <w:rsid w:val="007B647A"/>
    <w:rsid w:val="007B6EAA"/>
    <w:rsid w:val="007B78F7"/>
    <w:rsid w:val="007C2FD3"/>
    <w:rsid w:val="007C30E7"/>
    <w:rsid w:val="007C37A5"/>
    <w:rsid w:val="007C3AD1"/>
    <w:rsid w:val="007C3B03"/>
    <w:rsid w:val="007C47D2"/>
    <w:rsid w:val="007C4A78"/>
    <w:rsid w:val="007C4D3C"/>
    <w:rsid w:val="007C54FF"/>
    <w:rsid w:val="007C7DCE"/>
    <w:rsid w:val="007D0879"/>
    <w:rsid w:val="007D115F"/>
    <w:rsid w:val="007D3AA2"/>
    <w:rsid w:val="007D5411"/>
    <w:rsid w:val="007D6D72"/>
    <w:rsid w:val="007E01EF"/>
    <w:rsid w:val="007E0EC2"/>
    <w:rsid w:val="007E2561"/>
    <w:rsid w:val="007E356C"/>
    <w:rsid w:val="007E3BC6"/>
    <w:rsid w:val="007E40E8"/>
    <w:rsid w:val="007E46CD"/>
    <w:rsid w:val="007E49D6"/>
    <w:rsid w:val="007E4E51"/>
    <w:rsid w:val="007E500F"/>
    <w:rsid w:val="007E5B82"/>
    <w:rsid w:val="007E631A"/>
    <w:rsid w:val="007E7250"/>
    <w:rsid w:val="007F2450"/>
    <w:rsid w:val="007F3688"/>
    <w:rsid w:val="007F3CBF"/>
    <w:rsid w:val="007F3D6C"/>
    <w:rsid w:val="007F4EAD"/>
    <w:rsid w:val="007F78B3"/>
    <w:rsid w:val="00800021"/>
    <w:rsid w:val="00800F5E"/>
    <w:rsid w:val="0080158C"/>
    <w:rsid w:val="00802117"/>
    <w:rsid w:val="00802174"/>
    <w:rsid w:val="00802771"/>
    <w:rsid w:val="00803412"/>
    <w:rsid w:val="00804350"/>
    <w:rsid w:val="008049A8"/>
    <w:rsid w:val="00805874"/>
    <w:rsid w:val="00806281"/>
    <w:rsid w:val="008063FC"/>
    <w:rsid w:val="008065C3"/>
    <w:rsid w:val="00807AD5"/>
    <w:rsid w:val="00810764"/>
    <w:rsid w:val="00811196"/>
    <w:rsid w:val="008116D1"/>
    <w:rsid w:val="008116E1"/>
    <w:rsid w:val="00811A46"/>
    <w:rsid w:val="00811DA4"/>
    <w:rsid w:val="00812013"/>
    <w:rsid w:val="008125AB"/>
    <w:rsid w:val="008127B2"/>
    <w:rsid w:val="00814917"/>
    <w:rsid w:val="00814F73"/>
    <w:rsid w:val="00815345"/>
    <w:rsid w:val="00816391"/>
    <w:rsid w:val="00816C4F"/>
    <w:rsid w:val="00817C21"/>
    <w:rsid w:val="00817DD1"/>
    <w:rsid w:val="00820356"/>
    <w:rsid w:val="00820CE9"/>
    <w:rsid w:val="0082149B"/>
    <w:rsid w:val="00823AB1"/>
    <w:rsid w:val="00823C37"/>
    <w:rsid w:val="008264A3"/>
    <w:rsid w:val="00830A7B"/>
    <w:rsid w:val="00830C63"/>
    <w:rsid w:val="00831BCE"/>
    <w:rsid w:val="0083221B"/>
    <w:rsid w:val="008327B7"/>
    <w:rsid w:val="008335E9"/>
    <w:rsid w:val="00833C6D"/>
    <w:rsid w:val="00835CE3"/>
    <w:rsid w:val="00836F45"/>
    <w:rsid w:val="008375A4"/>
    <w:rsid w:val="00837C73"/>
    <w:rsid w:val="0084007C"/>
    <w:rsid w:val="00842419"/>
    <w:rsid w:val="0084288C"/>
    <w:rsid w:val="00843D0A"/>
    <w:rsid w:val="00844C01"/>
    <w:rsid w:val="00845253"/>
    <w:rsid w:val="00846C90"/>
    <w:rsid w:val="00850089"/>
    <w:rsid w:val="00850303"/>
    <w:rsid w:val="00850338"/>
    <w:rsid w:val="00851735"/>
    <w:rsid w:val="008529AC"/>
    <w:rsid w:val="00855982"/>
    <w:rsid w:val="00855C71"/>
    <w:rsid w:val="00856619"/>
    <w:rsid w:val="008571B1"/>
    <w:rsid w:val="00857452"/>
    <w:rsid w:val="0085760D"/>
    <w:rsid w:val="00860271"/>
    <w:rsid w:val="00860DD4"/>
    <w:rsid w:val="008631D8"/>
    <w:rsid w:val="00863E58"/>
    <w:rsid w:val="00865036"/>
    <w:rsid w:val="008655E2"/>
    <w:rsid w:val="00866150"/>
    <w:rsid w:val="00867499"/>
    <w:rsid w:val="008675AB"/>
    <w:rsid w:val="00867BBA"/>
    <w:rsid w:val="008707FB"/>
    <w:rsid w:val="0087094F"/>
    <w:rsid w:val="008709C6"/>
    <w:rsid w:val="008713A7"/>
    <w:rsid w:val="008713F2"/>
    <w:rsid w:val="00871BE7"/>
    <w:rsid w:val="008729A1"/>
    <w:rsid w:val="008735B6"/>
    <w:rsid w:val="00873E7D"/>
    <w:rsid w:val="008746D8"/>
    <w:rsid w:val="00874822"/>
    <w:rsid w:val="00877219"/>
    <w:rsid w:val="00877F94"/>
    <w:rsid w:val="00880546"/>
    <w:rsid w:val="00881080"/>
    <w:rsid w:val="00881FA1"/>
    <w:rsid w:val="008826BF"/>
    <w:rsid w:val="008846BF"/>
    <w:rsid w:val="008900F4"/>
    <w:rsid w:val="00890D1E"/>
    <w:rsid w:val="00891CB7"/>
    <w:rsid w:val="0089399B"/>
    <w:rsid w:val="008958BD"/>
    <w:rsid w:val="008963AB"/>
    <w:rsid w:val="0089640C"/>
    <w:rsid w:val="0089651E"/>
    <w:rsid w:val="00897F2E"/>
    <w:rsid w:val="008A0D41"/>
    <w:rsid w:val="008A1FDA"/>
    <w:rsid w:val="008A2036"/>
    <w:rsid w:val="008A2913"/>
    <w:rsid w:val="008A4DC1"/>
    <w:rsid w:val="008A4E68"/>
    <w:rsid w:val="008A581E"/>
    <w:rsid w:val="008A5BE8"/>
    <w:rsid w:val="008A6B99"/>
    <w:rsid w:val="008A7528"/>
    <w:rsid w:val="008A7C60"/>
    <w:rsid w:val="008B003B"/>
    <w:rsid w:val="008B29A6"/>
    <w:rsid w:val="008B3F1D"/>
    <w:rsid w:val="008B40CB"/>
    <w:rsid w:val="008B4362"/>
    <w:rsid w:val="008B49ED"/>
    <w:rsid w:val="008B4DAD"/>
    <w:rsid w:val="008B5179"/>
    <w:rsid w:val="008C03F3"/>
    <w:rsid w:val="008C081D"/>
    <w:rsid w:val="008C1384"/>
    <w:rsid w:val="008C24A4"/>
    <w:rsid w:val="008C26C1"/>
    <w:rsid w:val="008C2DE5"/>
    <w:rsid w:val="008C4062"/>
    <w:rsid w:val="008C67C0"/>
    <w:rsid w:val="008C73D1"/>
    <w:rsid w:val="008D4072"/>
    <w:rsid w:val="008D55FD"/>
    <w:rsid w:val="008D575A"/>
    <w:rsid w:val="008D60D4"/>
    <w:rsid w:val="008D6692"/>
    <w:rsid w:val="008D6B05"/>
    <w:rsid w:val="008E01C1"/>
    <w:rsid w:val="008E073F"/>
    <w:rsid w:val="008E07D3"/>
    <w:rsid w:val="008E0BA3"/>
    <w:rsid w:val="008E1B27"/>
    <w:rsid w:val="008E2E57"/>
    <w:rsid w:val="008E3DC6"/>
    <w:rsid w:val="008E6443"/>
    <w:rsid w:val="008E663E"/>
    <w:rsid w:val="008E69D9"/>
    <w:rsid w:val="008E78E7"/>
    <w:rsid w:val="008F1006"/>
    <w:rsid w:val="008F135D"/>
    <w:rsid w:val="008F14E7"/>
    <w:rsid w:val="008F2CE3"/>
    <w:rsid w:val="008F3D8D"/>
    <w:rsid w:val="008F4765"/>
    <w:rsid w:val="008F49C2"/>
    <w:rsid w:val="008F4A24"/>
    <w:rsid w:val="008F75C8"/>
    <w:rsid w:val="00900273"/>
    <w:rsid w:val="00901693"/>
    <w:rsid w:val="009020AB"/>
    <w:rsid w:val="009044AA"/>
    <w:rsid w:val="00904814"/>
    <w:rsid w:val="00904956"/>
    <w:rsid w:val="00906526"/>
    <w:rsid w:val="00906A49"/>
    <w:rsid w:val="00907F69"/>
    <w:rsid w:val="00910B1D"/>
    <w:rsid w:val="00910FDA"/>
    <w:rsid w:val="00911102"/>
    <w:rsid w:val="00911CE1"/>
    <w:rsid w:val="00913292"/>
    <w:rsid w:val="009177EF"/>
    <w:rsid w:val="009212B9"/>
    <w:rsid w:val="0092130E"/>
    <w:rsid w:val="00923D49"/>
    <w:rsid w:val="00924A2A"/>
    <w:rsid w:val="00925BF6"/>
    <w:rsid w:val="009272B1"/>
    <w:rsid w:val="00931017"/>
    <w:rsid w:val="009311C8"/>
    <w:rsid w:val="009314BD"/>
    <w:rsid w:val="00932364"/>
    <w:rsid w:val="009335B5"/>
    <w:rsid w:val="00933630"/>
    <w:rsid w:val="00933CF4"/>
    <w:rsid w:val="00934897"/>
    <w:rsid w:val="00934AFA"/>
    <w:rsid w:val="009368D3"/>
    <w:rsid w:val="00941674"/>
    <w:rsid w:val="00941C55"/>
    <w:rsid w:val="00941F5B"/>
    <w:rsid w:val="009443C5"/>
    <w:rsid w:val="009450AC"/>
    <w:rsid w:val="00946046"/>
    <w:rsid w:val="00946BE3"/>
    <w:rsid w:val="00947892"/>
    <w:rsid w:val="00951D98"/>
    <w:rsid w:val="00953F74"/>
    <w:rsid w:val="009554FC"/>
    <w:rsid w:val="00955985"/>
    <w:rsid w:val="00956987"/>
    <w:rsid w:val="0096155D"/>
    <w:rsid w:val="00961580"/>
    <w:rsid w:val="009619C3"/>
    <w:rsid w:val="00961DB0"/>
    <w:rsid w:val="0096283D"/>
    <w:rsid w:val="0096298F"/>
    <w:rsid w:val="00964D1C"/>
    <w:rsid w:val="00964D6E"/>
    <w:rsid w:val="00965005"/>
    <w:rsid w:val="0096586A"/>
    <w:rsid w:val="00965D1C"/>
    <w:rsid w:val="009664A6"/>
    <w:rsid w:val="009673BA"/>
    <w:rsid w:val="009675A5"/>
    <w:rsid w:val="00967641"/>
    <w:rsid w:val="0096770B"/>
    <w:rsid w:val="00967B0A"/>
    <w:rsid w:val="00970FB1"/>
    <w:rsid w:val="0097124F"/>
    <w:rsid w:val="0097128B"/>
    <w:rsid w:val="00973180"/>
    <w:rsid w:val="00973490"/>
    <w:rsid w:val="009753F4"/>
    <w:rsid w:val="009763F7"/>
    <w:rsid w:val="009769D5"/>
    <w:rsid w:val="009770D7"/>
    <w:rsid w:val="0098256B"/>
    <w:rsid w:val="00982617"/>
    <w:rsid w:val="00982621"/>
    <w:rsid w:val="009841B4"/>
    <w:rsid w:val="009901F5"/>
    <w:rsid w:val="00990590"/>
    <w:rsid w:val="00991BC1"/>
    <w:rsid w:val="00992BCD"/>
    <w:rsid w:val="00993E8F"/>
    <w:rsid w:val="00994580"/>
    <w:rsid w:val="00995E87"/>
    <w:rsid w:val="00996D4F"/>
    <w:rsid w:val="00996E30"/>
    <w:rsid w:val="00996EBC"/>
    <w:rsid w:val="0099788C"/>
    <w:rsid w:val="009A06FA"/>
    <w:rsid w:val="009A21C1"/>
    <w:rsid w:val="009A2793"/>
    <w:rsid w:val="009A5DAA"/>
    <w:rsid w:val="009A615E"/>
    <w:rsid w:val="009A7515"/>
    <w:rsid w:val="009A79E9"/>
    <w:rsid w:val="009B0594"/>
    <w:rsid w:val="009B094F"/>
    <w:rsid w:val="009B34E6"/>
    <w:rsid w:val="009B37CB"/>
    <w:rsid w:val="009B3BC2"/>
    <w:rsid w:val="009B42A1"/>
    <w:rsid w:val="009B5136"/>
    <w:rsid w:val="009B57D1"/>
    <w:rsid w:val="009B5B6B"/>
    <w:rsid w:val="009B6577"/>
    <w:rsid w:val="009B6C03"/>
    <w:rsid w:val="009B6EE1"/>
    <w:rsid w:val="009B7A18"/>
    <w:rsid w:val="009B7AD7"/>
    <w:rsid w:val="009C0CFC"/>
    <w:rsid w:val="009C2EB1"/>
    <w:rsid w:val="009C4636"/>
    <w:rsid w:val="009C5294"/>
    <w:rsid w:val="009C52CF"/>
    <w:rsid w:val="009C5D5B"/>
    <w:rsid w:val="009C5EBD"/>
    <w:rsid w:val="009C6FE8"/>
    <w:rsid w:val="009C788B"/>
    <w:rsid w:val="009D11A4"/>
    <w:rsid w:val="009D35DA"/>
    <w:rsid w:val="009D4178"/>
    <w:rsid w:val="009D449F"/>
    <w:rsid w:val="009D72A9"/>
    <w:rsid w:val="009E04B4"/>
    <w:rsid w:val="009E1DE4"/>
    <w:rsid w:val="009E2202"/>
    <w:rsid w:val="009E2222"/>
    <w:rsid w:val="009E28F9"/>
    <w:rsid w:val="009E305C"/>
    <w:rsid w:val="009E3ABF"/>
    <w:rsid w:val="009E3F6C"/>
    <w:rsid w:val="009E4436"/>
    <w:rsid w:val="009E4FF8"/>
    <w:rsid w:val="009E5038"/>
    <w:rsid w:val="009F0E6F"/>
    <w:rsid w:val="009F0ECD"/>
    <w:rsid w:val="009F290A"/>
    <w:rsid w:val="009F3E8A"/>
    <w:rsid w:val="009F4411"/>
    <w:rsid w:val="009F4DA0"/>
    <w:rsid w:val="009F4EF8"/>
    <w:rsid w:val="009F5C5D"/>
    <w:rsid w:val="009F776D"/>
    <w:rsid w:val="009F7C42"/>
    <w:rsid w:val="00A0271D"/>
    <w:rsid w:val="00A02E89"/>
    <w:rsid w:val="00A0316D"/>
    <w:rsid w:val="00A03201"/>
    <w:rsid w:val="00A03275"/>
    <w:rsid w:val="00A0350F"/>
    <w:rsid w:val="00A05687"/>
    <w:rsid w:val="00A06B15"/>
    <w:rsid w:val="00A075E0"/>
    <w:rsid w:val="00A10EB7"/>
    <w:rsid w:val="00A11CD6"/>
    <w:rsid w:val="00A128EE"/>
    <w:rsid w:val="00A12E4A"/>
    <w:rsid w:val="00A1498B"/>
    <w:rsid w:val="00A16484"/>
    <w:rsid w:val="00A167F3"/>
    <w:rsid w:val="00A17013"/>
    <w:rsid w:val="00A230B9"/>
    <w:rsid w:val="00A24F13"/>
    <w:rsid w:val="00A258E4"/>
    <w:rsid w:val="00A26350"/>
    <w:rsid w:val="00A26673"/>
    <w:rsid w:val="00A26F37"/>
    <w:rsid w:val="00A27ED5"/>
    <w:rsid w:val="00A322DC"/>
    <w:rsid w:val="00A32A57"/>
    <w:rsid w:val="00A337A6"/>
    <w:rsid w:val="00A339DD"/>
    <w:rsid w:val="00A357C3"/>
    <w:rsid w:val="00A35BF9"/>
    <w:rsid w:val="00A35E16"/>
    <w:rsid w:val="00A36810"/>
    <w:rsid w:val="00A36EA6"/>
    <w:rsid w:val="00A37308"/>
    <w:rsid w:val="00A37B8A"/>
    <w:rsid w:val="00A4042D"/>
    <w:rsid w:val="00A404CC"/>
    <w:rsid w:val="00A41142"/>
    <w:rsid w:val="00A42B39"/>
    <w:rsid w:val="00A42C0F"/>
    <w:rsid w:val="00A435C4"/>
    <w:rsid w:val="00A44235"/>
    <w:rsid w:val="00A45A5E"/>
    <w:rsid w:val="00A45DD1"/>
    <w:rsid w:val="00A50088"/>
    <w:rsid w:val="00A51FCA"/>
    <w:rsid w:val="00A55F16"/>
    <w:rsid w:val="00A5650E"/>
    <w:rsid w:val="00A56E21"/>
    <w:rsid w:val="00A56E5B"/>
    <w:rsid w:val="00A578D4"/>
    <w:rsid w:val="00A60AA9"/>
    <w:rsid w:val="00A61B53"/>
    <w:rsid w:val="00A61D3C"/>
    <w:rsid w:val="00A629B3"/>
    <w:rsid w:val="00A6393B"/>
    <w:rsid w:val="00A70966"/>
    <w:rsid w:val="00A728AD"/>
    <w:rsid w:val="00A745DB"/>
    <w:rsid w:val="00A7465A"/>
    <w:rsid w:val="00A75F6D"/>
    <w:rsid w:val="00A77688"/>
    <w:rsid w:val="00A800C7"/>
    <w:rsid w:val="00A80641"/>
    <w:rsid w:val="00A80DDF"/>
    <w:rsid w:val="00A81AF0"/>
    <w:rsid w:val="00A82302"/>
    <w:rsid w:val="00A82FA8"/>
    <w:rsid w:val="00A8336E"/>
    <w:rsid w:val="00A83809"/>
    <w:rsid w:val="00A8485D"/>
    <w:rsid w:val="00A84E33"/>
    <w:rsid w:val="00A864FC"/>
    <w:rsid w:val="00A86CD5"/>
    <w:rsid w:val="00A8721D"/>
    <w:rsid w:val="00A87874"/>
    <w:rsid w:val="00A91C22"/>
    <w:rsid w:val="00A92DD4"/>
    <w:rsid w:val="00A9329F"/>
    <w:rsid w:val="00A93DA4"/>
    <w:rsid w:val="00A94027"/>
    <w:rsid w:val="00A943DA"/>
    <w:rsid w:val="00A9658C"/>
    <w:rsid w:val="00A9698D"/>
    <w:rsid w:val="00AA0B39"/>
    <w:rsid w:val="00AA14E6"/>
    <w:rsid w:val="00AA2942"/>
    <w:rsid w:val="00AA43C3"/>
    <w:rsid w:val="00AA4ED7"/>
    <w:rsid w:val="00AA5002"/>
    <w:rsid w:val="00AA5215"/>
    <w:rsid w:val="00AA6E98"/>
    <w:rsid w:val="00AA71E6"/>
    <w:rsid w:val="00AA79F5"/>
    <w:rsid w:val="00AB0A9A"/>
    <w:rsid w:val="00AB0DB3"/>
    <w:rsid w:val="00AB2F63"/>
    <w:rsid w:val="00AB3907"/>
    <w:rsid w:val="00AB3D38"/>
    <w:rsid w:val="00AB5FE1"/>
    <w:rsid w:val="00AB640A"/>
    <w:rsid w:val="00AB677F"/>
    <w:rsid w:val="00AB689D"/>
    <w:rsid w:val="00AB75D4"/>
    <w:rsid w:val="00AB7C74"/>
    <w:rsid w:val="00AC06C2"/>
    <w:rsid w:val="00AC2EDB"/>
    <w:rsid w:val="00AC50AE"/>
    <w:rsid w:val="00AC527D"/>
    <w:rsid w:val="00AC68BD"/>
    <w:rsid w:val="00AC69BD"/>
    <w:rsid w:val="00AC734F"/>
    <w:rsid w:val="00AD01E0"/>
    <w:rsid w:val="00AD0DEF"/>
    <w:rsid w:val="00AD1B1F"/>
    <w:rsid w:val="00AD2B3C"/>
    <w:rsid w:val="00AD330D"/>
    <w:rsid w:val="00AD37FB"/>
    <w:rsid w:val="00AD3E8E"/>
    <w:rsid w:val="00AD4488"/>
    <w:rsid w:val="00AD6E5D"/>
    <w:rsid w:val="00AD7327"/>
    <w:rsid w:val="00AE3C52"/>
    <w:rsid w:val="00AE437F"/>
    <w:rsid w:val="00AE4658"/>
    <w:rsid w:val="00AE4822"/>
    <w:rsid w:val="00AE5DD8"/>
    <w:rsid w:val="00AE75B9"/>
    <w:rsid w:val="00AE7611"/>
    <w:rsid w:val="00AE78DD"/>
    <w:rsid w:val="00AE7B7D"/>
    <w:rsid w:val="00AF0205"/>
    <w:rsid w:val="00AF23D4"/>
    <w:rsid w:val="00AF249D"/>
    <w:rsid w:val="00AF2CD3"/>
    <w:rsid w:val="00AF6764"/>
    <w:rsid w:val="00AF7109"/>
    <w:rsid w:val="00AF7246"/>
    <w:rsid w:val="00B000B3"/>
    <w:rsid w:val="00B00279"/>
    <w:rsid w:val="00B00922"/>
    <w:rsid w:val="00B00C79"/>
    <w:rsid w:val="00B00F26"/>
    <w:rsid w:val="00B01901"/>
    <w:rsid w:val="00B01D4F"/>
    <w:rsid w:val="00B024BE"/>
    <w:rsid w:val="00B02D8C"/>
    <w:rsid w:val="00B02F36"/>
    <w:rsid w:val="00B04ECA"/>
    <w:rsid w:val="00B050D2"/>
    <w:rsid w:val="00B07608"/>
    <w:rsid w:val="00B07B30"/>
    <w:rsid w:val="00B07C7C"/>
    <w:rsid w:val="00B10237"/>
    <w:rsid w:val="00B10279"/>
    <w:rsid w:val="00B1062C"/>
    <w:rsid w:val="00B10A1B"/>
    <w:rsid w:val="00B1184B"/>
    <w:rsid w:val="00B12D81"/>
    <w:rsid w:val="00B12ED7"/>
    <w:rsid w:val="00B131C2"/>
    <w:rsid w:val="00B13C28"/>
    <w:rsid w:val="00B13F86"/>
    <w:rsid w:val="00B142DA"/>
    <w:rsid w:val="00B143B5"/>
    <w:rsid w:val="00B146CF"/>
    <w:rsid w:val="00B15427"/>
    <w:rsid w:val="00B15DF2"/>
    <w:rsid w:val="00B15F34"/>
    <w:rsid w:val="00B16B25"/>
    <w:rsid w:val="00B17022"/>
    <w:rsid w:val="00B171EA"/>
    <w:rsid w:val="00B1793E"/>
    <w:rsid w:val="00B20256"/>
    <w:rsid w:val="00B205C8"/>
    <w:rsid w:val="00B213F3"/>
    <w:rsid w:val="00B21F7D"/>
    <w:rsid w:val="00B2349A"/>
    <w:rsid w:val="00B24F09"/>
    <w:rsid w:val="00B26065"/>
    <w:rsid w:val="00B269D9"/>
    <w:rsid w:val="00B364EF"/>
    <w:rsid w:val="00B367E9"/>
    <w:rsid w:val="00B36F56"/>
    <w:rsid w:val="00B37555"/>
    <w:rsid w:val="00B37E0F"/>
    <w:rsid w:val="00B37F8C"/>
    <w:rsid w:val="00B423BE"/>
    <w:rsid w:val="00B42499"/>
    <w:rsid w:val="00B433DE"/>
    <w:rsid w:val="00B43994"/>
    <w:rsid w:val="00B4479E"/>
    <w:rsid w:val="00B47247"/>
    <w:rsid w:val="00B47A4A"/>
    <w:rsid w:val="00B509A9"/>
    <w:rsid w:val="00B515BA"/>
    <w:rsid w:val="00B51F52"/>
    <w:rsid w:val="00B522F0"/>
    <w:rsid w:val="00B5333A"/>
    <w:rsid w:val="00B53E36"/>
    <w:rsid w:val="00B54CAA"/>
    <w:rsid w:val="00B55268"/>
    <w:rsid w:val="00B55CE6"/>
    <w:rsid w:val="00B577C3"/>
    <w:rsid w:val="00B57CC6"/>
    <w:rsid w:val="00B60567"/>
    <w:rsid w:val="00B60B34"/>
    <w:rsid w:val="00B60C2B"/>
    <w:rsid w:val="00B60F82"/>
    <w:rsid w:val="00B62A3E"/>
    <w:rsid w:val="00B634E1"/>
    <w:rsid w:val="00B642CB"/>
    <w:rsid w:val="00B644D0"/>
    <w:rsid w:val="00B65B78"/>
    <w:rsid w:val="00B65BB7"/>
    <w:rsid w:val="00B66583"/>
    <w:rsid w:val="00B67E21"/>
    <w:rsid w:val="00B707C5"/>
    <w:rsid w:val="00B70826"/>
    <w:rsid w:val="00B722C6"/>
    <w:rsid w:val="00B7297B"/>
    <w:rsid w:val="00B73F70"/>
    <w:rsid w:val="00B741B9"/>
    <w:rsid w:val="00B74707"/>
    <w:rsid w:val="00B75C87"/>
    <w:rsid w:val="00B7626A"/>
    <w:rsid w:val="00B76482"/>
    <w:rsid w:val="00B76EA5"/>
    <w:rsid w:val="00B7744A"/>
    <w:rsid w:val="00B82159"/>
    <w:rsid w:val="00B82E2C"/>
    <w:rsid w:val="00B83941"/>
    <w:rsid w:val="00B850C7"/>
    <w:rsid w:val="00B856B1"/>
    <w:rsid w:val="00B85AFE"/>
    <w:rsid w:val="00B85F6A"/>
    <w:rsid w:val="00B86721"/>
    <w:rsid w:val="00B86D65"/>
    <w:rsid w:val="00B87199"/>
    <w:rsid w:val="00B87CAE"/>
    <w:rsid w:val="00B90C91"/>
    <w:rsid w:val="00B91BDF"/>
    <w:rsid w:val="00B95350"/>
    <w:rsid w:val="00B9638A"/>
    <w:rsid w:val="00B97914"/>
    <w:rsid w:val="00BA0A42"/>
    <w:rsid w:val="00BA0F11"/>
    <w:rsid w:val="00BA12C4"/>
    <w:rsid w:val="00BA1376"/>
    <w:rsid w:val="00BA3AB8"/>
    <w:rsid w:val="00BA41BD"/>
    <w:rsid w:val="00BA4866"/>
    <w:rsid w:val="00BA491E"/>
    <w:rsid w:val="00BA5B3B"/>
    <w:rsid w:val="00BB07BD"/>
    <w:rsid w:val="00BB0F1C"/>
    <w:rsid w:val="00BB1F31"/>
    <w:rsid w:val="00BB327E"/>
    <w:rsid w:val="00BB7A00"/>
    <w:rsid w:val="00BC11DF"/>
    <w:rsid w:val="00BC1999"/>
    <w:rsid w:val="00BC2CB4"/>
    <w:rsid w:val="00BC56B8"/>
    <w:rsid w:val="00BC56E9"/>
    <w:rsid w:val="00BC588A"/>
    <w:rsid w:val="00BC622B"/>
    <w:rsid w:val="00BC62DB"/>
    <w:rsid w:val="00BC6497"/>
    <w:rsid w:val="00BC6EBE"/>
    <w:rsid w:val="00BC70C1"/>
    <w:rsid w:val="00BD048C"/>
    <w:rsid w:val="00BD20B5"/>
    <w:rsid w:val="00BD24FE"/>
    <w:rsid w:val="00BD2BF5"/>
    <w:rsid w:val="00BD38C8"/>
    <w:rsid w:val="00BD47E9"/>
    <w:rsid w:val="00BD4A1B"/>
    <w:rsid w:val="00BD51B4"/>
    <w:rsid w:val="00BD54B2"/>
    <w:rsid w:val="00BD5A4E"/>
    <w:rsid w:val="00BD657F"/>
    <w:rsid w:val="00BD68FA"/>
    <w:rsid w:val="00BE0050"/>
    <w:rsid w:val="00BE50C7"/>
    <w:rsid w:val="00BE59D5"/>
    <w:rsid w:val="00BE6418"/>
    <w:rsid w:val="00BE73E8"/>
    <w:rsid w:val="00BE7BB3"/>
    <w:rsid w:val="00BF0FF6"/>
    <w:rsid w:val="00BF25BA"/>
    <w:rsid w:val="00BF56D2"/>
    <w:rsid w:val="00BF58CB"/>
    <w:rsid w:val="00BF6649"/>
    <w:rsid w:val="00BF6998"/>
    <w:rsid w:val="00BF7626"/>
    <w:rsid w:val="00C00C8F"/>
    <w:rsid w:val="00C027B1"/>
    <w:rsid w:val="00C03072"/>
    <w:rsid w:val="00C035DD"/>
    <w:rsid w:val="00C038F5"/>
    <w:rsid w:val="00C03CF9"/>
    <w:rsid w:val="00C042EE"/>
    <w:rsid w:val="00C053E3"/>
    <w:rsid w:val="00C054A2"/>
    <w:rsid w:val="00C06F14"/>
    <w:rsid w:val="00C0784E"/>
    <w:rsid w:val="00C10953"/>
    <w:rsid w:val="00C10B49"/>
    <w:rsid w:val="00C1146B"/>
    <w:rsid w:val="00C138F9"/>
    <w:rsid w:val="00C13F22"/>
    <w:rsid w:val="00C15A36"/>
    <w:rsid w:val="00C1711D"/>
    <w:rsid w:val="00C176D6"/>
    <w:rsid w:val="00C20C30"/>
    <w:rsid w:val="00C21512"/>
    <w:rsid w:val="00C227B2"/>
    <w:rsid w:val="00C23108"/>
    <w:rsid w:val="00C233D5"/>
    <w:rsid w:val="00C23D81"/>
    <w:rsid w:val="00C25555"/>
    <w:rsid w:val="00C2654E"/>
    <w:rsid w:val="00C26D91"/>
    <w:rsid w:val="00C272FD"/>
    <w:rsid w:val="00C279B6"/>
    <w:rsid w:val="00C27D81"/>
    <w:rsid w:val="00C326CD"/>
    <w:rsid w:val="00C34135"/>
    <w:rsid w:val="00C34516"/>
    <w:rsid w:val="00C346DB"/>
    <w:rsid w:val="00C34A88"/>
    <w:rsid w:val="00C34B8F"/>
    <w:rsid w:val="00C351BE"/>
    <w:rsid w:val="00C352DC"/>
    <w:rsid w:val="00C35CF3"/>
    <w:rsid w:val="00C362C9"/>
    <w:rsid w:val="00C36491"/>
    <w:rsid w:val="00C3696C"/>
    <w:rsid w:val="00C37A5E"/>
    <w:rsid w:val="00C402CF"/>
    <w:rsid w:val="00C40477"/>
    <w:rsid w:val="00C42094"/>
    <w:rsid w:val="00C43EAB"/>
    <w:rsid w:val="00C43F12"/>
    <w:rsid w:val="00C44C1D"/>
    <w:rsid w:val="00C455E6"/>
    <w:rsid w:val="00C45967"/>
    <w:rsid w:val="00C462D0"/>
    <w:rsid w:val="00C474B2"/>
    <w:rsid w:val="00C47F63"/>
    <w:rsid w:val="00C5002F"/>
    <w:rsid w:val="00C506E9"/>
    <w:rsid w:val="00C5071D"/>
    <w:rsid w:val="00C50C80"/>
    <w:rsid w:val="00C52480"/>
    <w:rsid w:val="00C54F51"/>
    <w:rsid w:val="00C551FA"/>
    <w:rsid w:val="00C55A9A"/>
    <w:rsid w:val="00C562BB"/>
    <w:rsid w:val="00C569A4"/>
    <w:rsid w:val="00C57F22"/>
    <w:rsid w:val="00C6122D"/>
    <w:rsid w:val="00C6138E"/>
    <w:rsid w:val="00C614BC"/>
    <w:rsid w:val="00C61A26"/>
    <w:rsid w:val="00C61DCF"/>
    <w:rsid w:val="00C62B38"/>
    <w:rsid w:val="00C62BFA"/>
    <w:rsid w:val="00C63442"/>
    <w:rsid w:val="00C63C10"/>
    <w:rsid w:val="00C644FC"/>
    <w:rsid w:val="00C6458E"/>
    <w:rsid w:val="00C64783"/>
    <w:rsid w:val="00C64F77"/>
    <w:rsid w:val="00C6560B"/>
    <w:rsid w:val="00C65D66"/>
    <w:rsid w:val="00C66F21"/>
    <w:rsid w:val="00C67BCA"/>
    <w:rsid w:val="00C71C43"/>
    <w:rsid w:val="00C723E1"/>
    <w:rsid w:val="00C731E0"/>
    <w:rsid w:val="00C747E2"/>
    <w:rsid w:val="00C75D5E"/>
    <w:rsid w:val="00C76869"/>
    <w:rsid w:val="00C76F3F"/>
    <w:rsid w:val="00C771EF"/>
    <w:rsid w:val="00C7750B"/>
    <w:rsid w:val="00C77570"/>
    <w:rsid w:val="00C813B5"/>
    <w:rsid w:val="00C819D0"/>
    <w:rsid w:val="00C81E9B"/>
    <w:rsid w:val="00C81F58"/>
    <w:rsid w:val="00C81FE8"/>
    <w:rsid w:val="00C8323D"/>
    <w:rsid w:val="00C83B04"/>
    <w:rsid w:val="00C83E0F"/>
    <w:rsid w:val="00C928A1"/>
    <w:rsid w:val="00C92DEF"/>
    <w:rsid w:val="00C92DFA"/>
    <w:rsid w:val="00C93838"/>
    <w:rsid w:val="00C93D1D"/>
    <w:rsid w:val="00C94524"/>
    <w:rsid w:val="00C95B8A"/>
    <w:rsid w:val="00C95C7C"/>
    <w:rsid w:val="00C96054"/>
    <w:rsid w:val="00C97803"/>
    <w:rsid w:val="00CA584B"/>
    <w:rsid w:val="00CA5EDD"/>
    <w:rsid w:val="00CA62D4"/>
    <w:rsid w:val="00CA78F7"/>
    <w:rsid w:val="00CB0751"/>
    <w:rsid w:val="00CB0D09"/>
    <w:rsid w:val="00CB1448"/>
    <w:rsid w:val="00CB1B89"/>
    <w:rsid w:val="00CB1D83"/>
    <w:rsid w:val="00CB2616"/>
    <w:rsid w:val="00CB27CF"/>
    <w:rsid w:val="00CB27DC"/>
    <w:rsid w:val="00CB2B6F"/>
    <w:rsid w:val="00CB5226"/>
    <w:rsid w:val="00CB6057"/>
    <w:rsid w:val="00CB727E"/>
    <w:rsid w:val="00CC2FBD"/>
    <w:rsid w:val="00CC32AF"/>
    <w:rsid w:val="00CC3D7C"/>
    <w:rsid w:val="00CC43A6"/>
    <w:rsid w:val="00CC4E4E"/>
    <w:rsid w:val="00CC533D"/>
    <w:rsid w:val="00CC5545"/>
    <w:rsid w:val="00CC5C6A"/>
    <w:rsid w:val="00CC65CC"/>
    <w:rsid w:val="00CC7E82"/>
    <w:rsid w:val="00CD0046"/>
    <w:rsid w:val="00CD1810"/>
    <w:rsid w:val="00CD1AD0"/>
    <w:rsid w:val="00CD2685"/>
    <w:rsid w:val="00CD3537"/>
    <w:rsid w:val="00CD4BFB"/>
    <w:rsid w:val="00CD5478"/>
    <w:rsid w:val="00CD683D"/>
    <w:rsid w:val="00CD7B94"/>
    <w:rsid w:val="00CE1540"/>
    <w:rsid w:val="00CE38F2"/>
    <w:rsid w:val="00CE58AC"/>
    <w:rsid w:val="00CE6A5B"/>
    <w:rsid w:val="00CF0A6F"/>
    <w:rsid w:val="00CF21B8"/>
    <w:rsid w:val="00CF4DDF"/>
    <w:rsid w:val="00CF620C"/>
    <w:rsid w:val="00CF628A"/>
    <w:rsid w:val="00CF7877"/>
    <w:rsid w:val="00D0212F"/>
    <w:rsid w:val="00D02B08"/>
    <w:rsid w:val="00D02B4A"/>
    <w:rsid w:val="00D02FE8"/>
    <w:rsid w:val="00D04282"/>
    <w:rsid w:val="00D046D9"/>
    <w:rsid w:val="00D04A76"/>
    <w:rsid w:val="00D04CDF"/>
    <w:rsid w:val="00D06CF7"/>
    <w:rsid w:val="00D07AF5"/>
    <w:rsid w:val="00D1094E"/>
    <w:rsid w:val="00D1188C"/>
    <w:rsid w:val="00D11E10"/>
    <w:rsid w:val="00D12C05"/>
    <w:rsid w:val="00D13B94"/>
    <w:rsid w:val="00D1499F"/>
    <w:rsid w:val="00D14ED8"/>
    <w:rsid w:val="00D152C3"/>
    <w:rsid w:val="00D16CDC"/>
    <w:rsid w:val="00D20C0E"/>
    <w:rsid w:val="00D23757"/>
    <w:rsid w:val="00D25229"/>
    <w:rsid w:val="00D30456"/>
    <w:rsid w:val="00D305C7"/>
    <w:rsid w:val="00D31078"/>
    <w:rsid w:val="00D326AB"/>
    <w:rsid w:val="00D32CFC"/>
    <w:rsid w:val="00D33F02"/>
    <w:rsid w:val="00D345A3"/>
    <w:rsid w:val="00D34716"/>
    <w:rsid w:val="00D3479E"/>
    <w:rsid w:val="00D3767D"/>
    <w:rsid w:val="00D37BE5"/>
    <w:rsid w:val="00D402A9"/>
    <w:rsid w:val="00D40B11"/>
    <w:rsid w:val="00D40FBC"/>
    <w:rsid w:val="00D4154C"/>
    <w:rsid w:val="00D425C8"/>
    <w:rsid w:val="00D433F6"/>
    <w:rsid w:val="00D43C3D"/>
    <w:rsid w:val="00D4467B"/>
    <w:rsid w:val="00D44A78"/>
    <w:rsid w:val="00D44C0F"/>
    <w:rsid w:val="00D455A8"/>
    <w:rsid w:val="00D46971"/>
    <w:rsid w:val="00D502AF"/>
    <w:rsid w:val="00D502D8"/>
    <w:rsid w:val="00D503A4"/>
    <w:rsid w:val="00D50A61"/>
    <w:rsid w:val="00D50B2D"/>
    <w:rsid w:val="00D51080"/>
    <w:rsid w:val="00D53125"/>
    <w:rsid w:val="00D532B5"/>
    <w:rsid w:val="00D53358"/>
    <w:rsid w:val="00D55AD6"/>
    <w:rsid w:val="00D55F7D"/>
    <w:rsid w:val="00D57EE2"/>
    <w:rsid w:val="00D609AB"/>
    <w:rsid w:val="00D60F43"/>
    <w:rsid w:val="00D6144E"/>
    <w:rsid w:val="00D61C95"/>
    <w:rsid w:val="00D62851"/>
    <w:rsid w:val="00D64014"/>
    <w:rsid w:val="00D64E92"/>
    <w:rsid w:val="00D6620D"/>
    <w:rsid w:val="00D66E25"/>
    <w:rsid w:val="00D72AF7"/>
    <w:rsid w:val="00D72BA2"/>
    <w:rsid w:val="00D73B80"/>
    <w:rsid w:val="00D75895"/>
    <w:rsid w:val="00D75A26"/>
    <w:rsid w:val="00D77987"/>
    <w:rsid w:val="00D77EED"/>
    <w:rsid w:val="00D803A4"/>
    <w:rsid w:val="00D80ABA"/>
    <w:rsid w:val="00D81210"/>
    <w:rsid w:val="00D82119"/>
    <w:rsid w:val="00D83EE6"/>
    <w:rsid w:val="00D841CC"/>
    <w:rsid w:val="00D85A2D"/>
    <w:rsid w:val="00D90956"/>
    <w:rsid w:val="00D90D6E"/>
    <w:rsid w:val="00D91F46"/>
    <w:rsid w:val="00D92D64"/>
    <w:rsid w:val="00D93F8E"/>
    <w:rsid w:val="00D95F1E"/>
    <w:rsid w:val="00D968ED"/>
    <w:rsid w:val="00D9776E"/>
    <w:rsid w:val="00D97AB9"/>
    <w:rsid w:val="00D97DEA"/>
    <w:rsid w:val="00DA047D"/>
    <w:rsid w:val="00DA066B"/>
    <w:rsid w:val="00DA2415"/>
    <w:rsid w:val="00DA391D"/>
    <w:rsid w:val="00DA489E"/>
    <w:rsid w:val="00DA4BD2"/>
    <w:rsid w:val="00DA523A"/>
    <w:rsid w:val="00DA655C"/>
    <w:rsid w:val="00DA6986"/>
    <w:rsid w:val="00DA76AC"/>
    <w:rsid w:val="00DB0F01"/>
    <w:rsid w:val="00DB1861"/>
    <w:rsid w:val="00DB1FB7"/>
    <w:rsid w:val="00DB21BB"/>
    <w:rsid w:val="00DB47A4"/>
    <w:rsid w:val="00DB4B56"/>
    <w:rsid w:val="00DB5134"/>
    <w:rsid w:val="00DB5327"/>
    <w:rsid w:val="00DB63CC"/>
    <w:rsid w:val="00DB7BF4"/>
    <w:rsid w:val="00DC1E7A"/>
    <w:rsid w:val="00DC3E15"/>
    <w:rsid w:val="00DC5F4E"/>
    <w:rsid w:val="00DC67D1"/>
    <w:rsid w:val="00DD0239"/>
    <w:rsid w:val="00DD0F87"/>
    <w:rsid w:val="00DD1AC9"/>
    <w:rsid w:val="00DD28F7"/>
    <w:rsid w:val="00DD291D"/>
    <w:rsid w:val="00DD388D"/>
    <w:rsid w:val="00DD3D16"/>
    <w:rsid w:val="00DD4243"/>
    <w:rsid w:val="00DD54CC"/>
    <w:rsid w:val="00DD5CD0"/>
    <w:rsid w:val="00DD68D1"/>
    <w:rsid w:val="00DE010F"/>
    <w:rsid w:val="00DE0672"/>
    <w:rsid w:val="00DE0760"/>
    <w:rsid w:val="00DE0BA5"/>
    <w:rsid w:val="00DE148E"/>
    <w:rsid w:val="00DE30CE"/>
    <w:rsid w:val="00DE49F2"/>
    <w:rsid w:val="00DE5291"/>
    <w:rsid w:val="00DE5546"/>
    <w:rsid w:val="00DE71E5"/>
    <w:rsid w:val="00DF0601"/>
    <w:rsid w:val="00DF4EA4"/>
    <w:rsid w:val="00DF5BE4"/>
    <w:rsid w:val="00DF6900"/>
    <w:rsid w:val="00DF74BB"/>
    <w:rsid w:val="00DF753E"/>
    <w:rsid w:val="00DF7CD0"/>
    <w:rsid w:val="00E0058F"/>
    <w:rsid w:val="00E00D11"/>
    <w:rsid w:val="00E018D9"/>
    <w:rsid w:val="00E018EA"/>
    <w:rsid w:val="00E029FD"/>
    <w:rsid w:val="00E02BEC"/>
    <w:rsid w:val="00E03827"/>
    <w:rsid w:val="00E038A2"/>
    <w:rsid w:val="00E04678"/>
    <w:rsid w:val="00E048EB"/>
    <w:rsid w:val="00E04AB3"/>
    <w:rsid w:val="00E066B3"/>
    <w:rsid w:val="00E06B2E"/>
    <w:rsid w:val="00E07600"/>
    <w:rsid w:val="00E104EC"/>
    <w:rsid w:val="00E10BC0"/>
    <w:rsid w:val="00E12D6A"/>
    <w:rsid w:val="00E1544D"/>
    <w:rsid w:val="00E159C6"/>
    <w:rsid w:val="00E174F8"/>
    <w:rsid w:val="00E21956"/>
    <w:rsid w:val="00E2214D"/>
    <w:rsid w:val="00E24610"/>
    <w:rsid w:val="00E269B0"/>
    <w:rsid w:val="00E27288"/>
    <w:rsid w:val="00E27563"/>
    <w:rsid w:val="00E32300"/>
    <w:rsid w:val="00E32F2E"/>
    <w:rsid w:val="00E331AC"/>
    <w:rsid w:val="00E337FB"/>
    <w:rsid w:val="00E34FB0"/>
    <w:rsid w:val="00E35856"/>
    <w:rsid w:val="00E42FB3"/>
    <w:rsid w:val="00E440DE"/>
    <w:rsid w:val="00E44183"/>
    <w:rsid w:val="00E4577B"/>
    <w:rsid w:val="00E46D78"/>
    <w:rsid w:val="00E50E2F"/>
    <w:rsid w:val="00E51582"/>
    <w:rsid w:val="00E52E1D"/>
    <w:rsid w:val="00E540CA"/>
    <w:rsid w:val="00E54E29"/>
    <w:rsid w:val="00E5633D"/>
    <w:rsid w:val="00E56689"/>
    <w:rsid w:val="00E578F6"/>
    <w:rsid w:val="00E60D65"/>
    <w:rsid w:val="00E61416"/>
    <w:rsid w:val="00E61821"/>
    <w:rsid w:val="00E61ED6"/>
    <w:rsid w:val="00E62251"/>
    <w:rsid w:val="00E639CB"/>
    <w:rsid w:val="00E63A7B"/>
    <w:rsid w:val="00E64EC1"/>
    <w:rsid w:val="00E650BE"/>
    <w:rsid w:val="00E6514B"/>
    <w:rsid w:val="00E66612"/>
    <w:rsid w:val="00E706F7"/>
    <w:rsid w:val="00E713DD"/>
    <w:rsid w:val="00E73A28"/>
    <w:rsid w:val="00E7497A"/>
    <w:rsid w:val="00E74F2C"/>
    <w:rsid w:val="00E7580E"/>
    <w:rsid w:val="00E75E73"/>
    <w:rsid w:val="00E76491"/>
    <w:rsid w:val="00E77833"/>
    <w:rsid w:val="00E812CF"/>
    <w:rsid w:val="00E835EE"/>
    <w:rsid w:val="00E850C1"/>
    <w:rsid w:val="00E874AE"/>
    <w:rsid w:val="00E916ED"/>
    <w:rsid w:val="00E9239B"/>
    <w:rsid w:val="00E928B4"/>
    <w:rsid w:val="00E92D81"/>
    <w:rsid w:val="00E934AA"/>
    <w:rsid w:val="00E93C1D"/>
    <w:rsid w:val="00E93F72"/>
    <w:rsid w:val="00E953B7"/>
    <w:rsid w:val="00E9694A"/>
    <w:rsid w:val="00EA0582"/>
    <w:rsid w:val="00EA0992"/>
    <w:rsid w:val="00EA1129"/>
    <w:rsid w:val="00EA1EC1"/>
    <w:rsid w:val="00EA232C"/>
    <w:rsid w:val="00EA2684"/>
    <w:rsid w:val="00EA40D7"/>
    <w:rsid w:val="00EA6492"/>
    <w:rsid w:val="00EA7130"/>
    <w:rsid w:val="00EA72F7"/>
    <w:rsid w:val="00EB05A9"/>
    <w:rsid w:val="00EB0829"/>
    <w:rsid w:val="00EB2E27"/>
    <w:rsid w:val="00EB4842"/>
    <w:rsid w:val="00EB4AE0"/>
    <w:rsid w:val="00EB4EB2"/>
    <w:rsid w:val="00EB6089"/>
    <w:rsid w:val="00EB7132"/>
    <w:rsid w:val="00EB776F"/>
    <w:rsid w:val="00EC19FC"/>
    <w:rsid w:val="00EC3C6B"/>
    <w:rsid w:val="00EC6A86"/>
    <w:rsid w:val="00EC6DD3"/>
    <w:rsid w:val="00EC7F89"/>
    <w:rsid w:val="00ED241C"/>
    <w:rsid w:val="00ED3B7B"/>
    <w:rsid w:val="00ED47A2"/>
    <w:rsid w:val="00ED4829"/>
    <w:rsid w:val="00ED5B48"/>
    <w:rsid w:val="00ED7625"/>
    <w:rsid w:val="00ED7AFD"/>
    <w:rsid w:val="00EE08CB"/>
    <w:rsid w:val="00EE0C89"/>
    <w:rsid w:val="00EE1437"/>
    <w:rsid w:val="00EE1D1F"/>
    <w:rsid w:val="00EE2508"/>
    <w:rsid w:val="00EE29CA"/>
    <w:rsid w:val="00EE34FA"/>
    <w:rsid w:val="00EE37B1"/>
    <w:rsid w:val="00EE4B3C"/>
    <w:rsid w:val="00EE51A8"/>
    <w:rsid w:val="00EE523E"/>
    <w:rsid w:val="00EE5C99"/>
    <w:rsid w:val="00EE72C6"/>
    <w:rsid w:val="00EF0CA7"/>
    <w:rsid w:val="00EF3012"/>
    <w:rsid w:val="00EF3DE1"/>
    <w:rsid w:val="00EF43F0"/>
    <w:rsid w:val="00EF4DF7"/>
    <w:rsid w:val="00EF5168"/>
    <w:rsid w:val="00EF6471"/>
    <w:rsid w:val="00EF64BB"/>
    <w:rsid w:val="00EF6D62"/>
    <w:rsid w:val="00EF706A"/>
    <w:rsid w:val="00EF7569"/>
    <w:rsid w:val="00F00041"/>
    <w:rsid w:val="00F0359F"/>
    <w:rsid w:val="00F03853"/>
    <w:rsid w:val="00F03AC4"/>
    <w:rsid w:val="00F03B5F"/>
    <w:rsid w:val="00F05A03"/>
    <w:rsid w:val="00F05A2F"/>
    <w:rsid w:val="00F05A4C"/>
    <w:rsid w:val="00F05C37"/>
    <w:rsid w:val="00F05E6E"/>
    <w:rsid w:val="00F0627E"/>
    <w:rsid w:val="00F07409"/>
    <w:rsid w:val="00F11375"/>
    <w:rsid w:val="00F11ABF"/>
    <w:rsid w:val="00F11B99"/>
    <w:rsid w:val="00F1274B"/>
    <w:rsid w:val="00F14363"/>
    <w:rsid w:val="00F14D9F"/>
    <w:rsid w:val="00F1613F"/>
    <w:rsid w:val="00F209CF"/>
    <w:rsid w:val="00F23CEB"/>
    <w:rsid w:val="00F24ED7"/>
    <w:rsid w:val="00F25286"/>
    <w:rsid w:val="00F2570D"/>
    <w:rsid w:val="00F25EB6"/>
    <w:rsid w:val="00F2634A"/>
    <w:rsid w:val="00F26687"/>
    <w:rsid w:val="00F27E14"/>
    <w:rsid w:val="00F313B7"/>
    <w:rsid w:val="00F313EF"/>
    <w:rsid w:val="00F3150C"/>
    <w:rsid w:val="00F31BDC"/>
    <w:rsid w:val="00F33BA7"/>
    <w:rsid w:val="00F3588C"/>
    <w:rsid w:val="00F36A8D"/>
    <w:rsid w:val="00F370AC"/>
    <w:rsid w:val="00F37C94"/>
    <w:rsid w:val="00F37FF2"/>
    <w:rsid w:val="00F42418"/>
    <w:rsid w:val="00F42B6A"/>
    <w:rsid w:val="00F43BB7"/>
    <w:rsid w:val="00F43BE2"/>
    <w:rsid w:val="00F4469F"/>
    <w:rsid w:val="00F46353"/>
    <w:rsid w:val="00F470F6"/>
    <w:rsid w:val="00F513D4"/>
    <w:rsid w:val="00F515A3"/>
    <w:rsid w:val="00F51FB0"/>
    <w:rsid w:val="00F525E7"/>
    <w:rsid w:val="00F5415C"/>
    <w:rsid w:val="00F5430B"/>
    <w:rsid w:val="00F5530C"/>
    <w:rsid w:val="00F5538C"/>
    <w:rsid w:val="00F5574C"/>
    <w:rsid w:val="00F56CBF"/>
    <w:rsid w:val="00F56D0D"/>
    <w:rsid w:val="00F6014E"/>
    <w:rsid w:val="00F61D3C"/>
    <w:rsid w:val="00F623A9"/>
    <w:rsid w:val="00F641AC"/>
    <w:rsid w:val="00F64FDA"/>
    <w:rsid w:val="00F6520D"/>
    <w:rsid w:val="00F664B1"/>
    <w:rsid w:val="00F6746D"/>
    <w:rsid w:val="00F67526"/>
    <w:rsid w:val="00F67BD4"/>
    <w:rsid w:val="00F709CA"/>
    <w:rsid w:val="00F712FA"/>
    <w:rsid w:val="00F71A18"/>
    <w:rsid w:val="00F72A38"/>
    <w:rsid w:val="00F72B0B"/>
    <w:rsid w:val="00F74440"/>
    <w:rsid w:val="00F746D5"/>
    <w:rsid w:val="00F75F7C"/>
    <w:rsid w:val="00F75FCE"/>
    <w:rsid w:val="00F764A1"/>
    <w:rsid w:val="00F7772E"/>
    <w:rsid w:val="00F80F62"/>
    <w:rsid w:val="00F81997"/>
    <w:rsid w:val="00F82139"/>
    <w:rsid w:val="00F838D1"/>
    <w:rsid w:val="00F83ADB"/>
    <w:rsid w:val="00F83D95"/>
    <w:rsid w:val="00F84372"/>
    <w:rsid w:val="00F857B1"/>
    <w:rsid w:val="00F85C7B"/>
    <w:rsid w:val="00F873D5"/>
    <w:rsid w:val="00F8753F"/>
    <w:rsid w:val="00F87F7E"/>
    <w:rsid w:val="00F9319F"/>
    <w:rsid w:val="00F948B6"/>
    <w:rsid w:val="00F94A52"/>
    <w:rsid w:val="00F95931"/>
    <w:rsid w:val="00F95E23"/>
    <w:rsid w:val="00F961A1"/>
    <w:rsid w:val="00F96AFF"/>
    <w:rsid w:val="00F96B1B"/>
    <w:rsid w:val="00F96C6B"/>
    <w:rsid w:val="00FA0546"/>
    <w:rsid w:val="00FA1EBE"/>
    <w:rsid w:val="00FA2205"/>
    <w:rsid w:val="00FA285E"/>
    <w:rsid w:val="00FA2A91"/>
    <w:rsid w:val="00FA385C"/>
    <w:rsid w:val="00FA38CB"/>
    <w:rsid w:val="00FA3E00"/>
    <w:rsid w:val="00FA3F61"/>
    <w:rsid w:val="00FA4408"/>
    <w:rsid w:val="00FA46E0"/>
    <w:rsid w:val="00FA4762"/>
    <w:rsid w:val="00FA4823"/>
    <w:rsid w:val="00FA5BBB"/>
    <w:rsid w:val="00FA5D7F"/>
    <w:rsid w:val="00FA6402"/>
    <w:rsid w:val="00FA6561"/>
    <w:rsid w:val="00FA6D62"/>
    <w:rsid w:val="00FA7697"/>
    <w:rsid w:val="00FB0DFF"/>
    <w:rsid w:val="00FB16CF"/>
    <w:rsid w:val="00FB35B9"/>
    <w:rsid w:val="00FB4179"/>
    <w:rsid w:val="00FB426C"/>
    <w:rsid w:val="00FB480A"/>
    <w:rsid w:val="00FB4A7A"/>
    <w:rsid w:val="00FB4C2B"/>
    <w:rsid w:val="00FB6EEB"/>
    <w:rsid w:val="00FB778A"/>
    <w:rsid w:val="00FB7EDE"/>
    <w:rsid w:val="00FC0C93"/>
    <w:rsid w:val="00FC2AE8"/>
    <w:rsid w:val="00FC2B66"/>
    <w:rsid w:val="00FC4A14"/>
    <w:rsid w:val="00FC51CC"/>
    <w:rsid w:val="00FC70DB"/>
    <w:rsid w:val="00FC7D7E"/>
    <w:rsid w:val="00FD0AE0"/>
    <w:rsid w:val="00FD1C47"/>
    <w:rsid w:val="00FD2154"/>
    <w:rsid w:val="00FD2D9B"/>
    <w:rsid w:val="00FD345F"/>
    <w:rsid w:val="00FD35EF"/>
    <w:rsid w:val="00FD36F0"/>
    <w:rsid w:val="00FD37E4"/>
    <w:rsid w:val="00FD4278"/>
    <w:rsid w:val="00FD48EC"/>
    <w:rsid w:val="00FD63EB"/>
    <w:rsid w:val="00FD6DC6"/>
    <w:rsid w:val="00FD7D0F"/>
    <w:rsid w:val="00FE005C"/>
    <w:rsid w:val="00FE3DA2"/>
    <w:rsid w:val="00FE67D0"/>
    <w:rsid w:val="00FF0358"/>
    <w:rsid w:val="00FF0D1D"/>
    <w:rsid w:val="00FF13CA"/>
    <w:rsid w:val="00FF1AF1"/>
    <w:rsid w:val="00FF1D39"/>
    <w:rsid w:val="00FF2898"/>
    <w:rsid w:val="00FF2D2C"/>
    <w:rsid w:val="00FF3632"/>
    <w:rsid w:val="00FF39A6"/>
    <w:rsid w:val="00FF3C83"/>
    <w:rsid w:val="00FF6D26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450077"/>
  <w15:chartTrackingRefBased/>
  <w15:docId w15:val="{E7C01C5D-466D-41C7-B1C7-96B00A72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A0E"/>
    <w:pPr>
      <w:spacing w:after="200" w:line="276" w:lineRule="auto"/>
    </w:pPr>
    <w:rPr>
      <w:rFonts w:ascii="Helvetica" w:eastAsia="Helvetica" w:hAnsi="Helvetic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AD0"/>
    <w:pPr>
      <w:keepNext/>
      <w:spacing w:before="240" w:after="60"/>
      <w:outlineLvl w:val="0"/>
    </w:pPr>
    <w:rPr>
      <w:rFonts w:ascii="Courier New" w:hAnsi="Courier New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0B3E"/>
    <w:pPr>
      <w:keepNext/>
      <w:spacing w:before="240" w:after="60" w:line="240" w:lineRule="auto"/>
      <w:outlineLvl w:val="1"/>
    </w:pPr>
    <w:rPr>
      <w:rFonts w:ascii="Lucida Sans Unicode" w:hAnsi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B3E"/>
    <w:pPr>
      <w:keepNext/>
      <w:spacing w:before="240" w:after="60"/>
      <w:outlineLvl w:val="2"/>
    </w:pPr>
    <w:rPr>
      <w:rFonts w:ascii="Lucida Sans Unicode" w:hAnsi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60B3E"/>
    <w:pPr>
      <w:keepNext/>
      <w:spacing w:after="0" w:line="240" w:lineRule="auto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60B3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5B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60B3E"/>
    <w:pPr>
      <w:keepNext/>
      <w:spacing w:after="0" w:line="360" w:lineRule="auto"/>
      <w:outlineLvl w:val="6"/>
    </w:pPr>
    <w:rPr>
      <w:rFonts w:ascii="Courier New" w:hAnsi="Courier New" w:cs="Courier New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760B3E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60B3E"/>
    <w:rPr>
      <w:rFonts w:ascii="Lucida Sans Unicode" w:eastAsia="Helvetica" w:hAnsi="Lucida Sans Unicode"/>
      <w:b/>
      <w:bCs/>
      <w:i/>
      <w:iCs/>
      <w:sz w:val="28"/>
      <w:szCs w:val="28"/>
      <w:lang w:val="pl-PL" w:eastAsia="en-US" w:bidi="ar-SA"/>
    </w:rPr>
  </w:style>
  <w:style w:type="character" w:customStyle="1" w:styleId="Nagwek3Znak">
    <w:name w:val="Nagłówek 3 Znak"/>
    <w:link w:val="Nagwek3"/>
    <w:uiPriority w:val="9"/>
    <w:rsid w:val="00760B3E"/>
    <w:rPr>
      <w:rFonts w:ascii="Lucida Sans Unicode" w:eastAsia="Helvetica" w:hAnsi="Lucida Sans Unicode"/>
      <w:b/>
      <w:bCs/>
      <w:sz w:val="26"/>
      <w:szCs w:val="26"/>
      <w:lang w:val="pl-PL" w:eastAsia="en-US" w:bidi="ar-SA"/>
    </w:rPr>
  </w:style>
  <w:style w:type="character" w:customStyle="1" w:styleId="Nagwek4Znak">
    <w:name w:val="Nagłówek 4 Znak"/>
    <w:link w:val="Nagwek4"/>
    <w:uiPriority w:val="9"/>
    <w:rsid w:val="00760B3E"/>
    <w:rPr>
      <w:rFonts w:ascii="Helvetica" w:eastAsia="Helvetica" w:hAnsi="Helvetica"/>
      <w:b/>
      <w:sz w:val="24"/>
      <w:szCs w:val="22"/>
      <w:lang w:val="pl-PL" w:eastAsia="en-US" w:bidi="ar-SA"/>
    </w:rPr>
  </w:style>
  <w:style w:type="character" w:customStyle="1" w:styleId="Nagwek5Znak">
    <w:name w:val="Nagłówek 5 Znak"/>
    <w:link w:val="Nagwek5"/>
    <w:uiPriority w:val="9"/>
    <w:rsid w:val="00760B3E"/>
    <w:rPr>
      <w:rFonts w:ascii="Helvetica" w:eastAsia="Helvetica" w:hAnsi="Helvetica"/>
      <w:b/>
      <w:bCs/>
      <w:i/>
      <w:iCs/>
      <w:sz w:val="26"/>
      <w:szCs w:val="26"/>
      <w:lang w:val="pl-PL" w:eastAsia="en-US" w:bidi="ar-SA"/>
    </w:rPr>
  </w:style>
  <w:style w:type="character" w:customStyle="1" w:styleId="Nagwek7Znak">
    <w:name w:val="Nagłówek 7 Znak"/>
    <w:link w:val="Nagwek7"/>
    <w:rsid w:val="00760B3E"/>
    <w:rPr>
      <w:rFonts w:ascii="Courier New" w:eastAsia="Helvetica" w:hAnsi="Courier New" w:cs="Courier New"/>
      <w:b/>
      <w:sz w:val="24"/>
      <w:szCs w:val="22"/>
      <w:lang w:val="pl-PL" w:eastAsia="en-US" w:bidi="ar-SA"/>
    </w:rPr>
  </w:style>
  <w:style w:type="character" w:customStyle="1" w:styleId="Nagwek8Znak">
    <w:name w:val="Nagłówek 8 Znak"/>
    <w:link w:val="Nagwek8"/>
    <w:rsid w:val="00760B3E"/>
    <w:rPr>
      <w:rFonts w:ascii="Helvetica" w:eastAsia="Helvetica" w:hAnsi="Helvetica"/>
      <w:i/>
      <w:iCs/>
      <w:sz w:val="24"/>
      <w:szCs w:val="24"/>
      <w:lang w:val="pl-PL" w:eastAsia="en-US" w:bidi="ar-SA"/>
    </w:rPr>
  </w:style>
  <w:style w:type="character" w:styleId="Hipercze">
    <w:name w:val="Hyperlink"/>
    <w:uiPriority w:val="99"/>
    <w:rsid w:val="00760B3E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TytuZnak">
    <w:name w:val="Tytuł Znak"/>
    <w:link w:val="Tytu"/>
    <w:uiPriority w:val="10"/>
    <w:rsid w:val="00760B3E"/>
    <w:rPr>
      <w:rFonts w:ascii="Helvetica" w:eastAsia="Helvetica" w:hAnsi="Helvetica"/>
      <w:b/>
      <w:sz w:val="28"/>
      <w:szCs w:val="22"/>
      <w:lang w:val="pl-PL" w:eastAsia="en-US" w:bidi="ar-SA"/>
    </w:rPr>
  </w:style>
  <w:style w:type="paragraph" w:styleId="Tytu">
    <w:name w:val="Title"/>
    <w:basedOn w:val="Normalny"/>
    <w:link w:val="TytuZnak"/>
    <w:uiPriority w:val="10"/>
    <w:qFormat/>
    <w:rsid w:val="00760B3E"/>
    <w:pPr>
      <w:spacing w:after="0" w:line="240" w:lineRule="auto"/>
      <w:jc w:val="center"/>
    </w:pPr>
    <w:rPr>
      <w:b/>
      <w:sz w:val="28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1"/>
    <w:link w:val="Tekstpodstawowy"/>
    <w:uiPriority w:val="99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760B3E"/>
    <w:rPr>
      <w:rFonts w:ascii="Courier New" w:eastAsia="Helvetica" w:hAnsi="Courier New"/>
      <w:sz w:val="24"/>
      <w:szCs w:val="24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760B3E"/>
    <w:pPr>
      <w:spacing w:after="0" w:line="360" w:lineRule="auto"/>
      <w:ind w:left="360"/>
    </w:pPr>
    <w:rPr>
      <w:rFonts w:ascii="Courier New" w:hAnsi="Courier New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760B3E"/>
    <w:rPr>
      <w:rFonts w:ascii="Helvetica" w:eastAsia="Helvetica" w:hAnsi="Helvetica"/>
      <w:i/>
      <w:sz w:val="24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760B3E"/>
    <w:pPr>
      <w:spacing w:after="0" w:line="240" w:lineRule="auto"/>
      <w:jc w:val="both"/>
    </w:pPr>
    <w:rPr>
      <w:i/>
      <w:sz w:val="24"/>
    </w:rPr>
  </w:style>
  <w:style w:type="character" w:customStyle="1" w:styleId="Tekstpodstawowy3Znak">
    <w:name w:val="Tekst podstawowy 3 Znak"/>
    <w:link w:val="Tekstpodstawow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3">
    <w:name w:val="Body Text 3"/>
    <w:basedOn w:val="Normalny"/>
    <w:link w:val="Tekstpodstawowy3Znak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Tekstpodstawowywcity2">
    <w:name w:val="Body Text Indent 2"/>
    <w:basedOn w:val="Normalny"/>
    <w:link w:val="Tekstpodstawowywcity2Znak"/>
    <w:rsid w:val="00760B3E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760B3E"/>
    <w:pPr>
      <w:spacing w:after="0" w:line="240" w:lineRule="auto"/>
      <w:ind w:left="708"/>
      <w:jc w:val="both"/>
    </w:pPr>
    <w:rPr>
      <w:sz w:val="24"/>
    </w:rPr>
  </w:style>
  <w:style w:type="paragraph" w:customStyle="1" w:styleId="ZnakZnak1">
    <w:name w:val="Znak Znak1"/>
    <w:basedOn w:val="Normalny"/>
    <w:rsid w:val="00760B3E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60B3E"/>
    <w:rPr>
      <w:rFonts w:ascii="Symbol" w:hAnsi="Symbol" w:cs="Symbo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0B3E"/>
    <w:rPr>
      <w:rFonts w:ascii="Symbol" w:eastAsia="Helvetica" w:hAnsi="Symbol" w:cs="Symbol"/>
      <w:sz w:val="16"/>
      <w:szCs w:val="16"/>
      <w:lang w:val="pl-PL" w:eastAsia="en-US" w:bidi="ar-SA"/>
    </w:rPr>
  </w:style>
  <w:style w:type="character" w:customStyle="1" w:styleId="textbold">
    <w:name w:val="text bold"/>
    <w:basedOn w:val="Domylnaczcionkaakapitu"/>
    <w:rsid w:val="00760B3E"/>
  </w:style>
  <w:style w:type="table" w:styleId="Tabela-Siatka">
    <w:name w:val="Table Grid"/>
    <w:basedOn w:val="Standardowy"/>
    <w:uiPriority w:val="59"/>
    <w:rsid w:val="002E5D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CD1AD0"/>
    <w:pPr>
      <w:ind w:left="283" w:hanging="283"/>
    </w:pPr>
  </w:style>
  <w:style w:type="paragraph" w:styleId="Lista2">
    <w:name w:val="List 2"/>
    <w:basedOn w:val="Normalny"/>
    <w:rsid w:val="00CD1AD0"/>
    <w:pPr>
      <w:ind w:left="566" w:hanging="283"/>
    </w:pPr>
  </w:style>
  <w:style w:type="paragraph" w:styleId="Lista3">
    <w:name w:val="List 3"/>
    <w:basedOn w:val="Normalny"/>
    <w:rsid w:val="00CD1AD0"/>
    <w:pPr>
      <w:ind w:left="849" w:hanging="283"/>
    </w:pPr>
  </w:style>
  <w:style w:type="paragraph" w:styleId="Listapunktowana">
    <w:name w:val="List Bullet"/>
    <w:basedOn w:val="Normalny"/>
    <w:rsid w:val="00CD1AD0"/>
    <w:pPr>
      <w:numPr>
        <w:numId w:val="1"/>
      </w:numPr>
    </w:pPr>
  </w:style>
  <w:style w:type="paragraph" w:styleId="Listapunktowana2">
    <w:name w:val="List Bullet 2"/>
    <w:basedOn w:val="Normalny"/>
    <w:rsid w:val="00CD1AD0"/>
    <w:pPr>
      <w:numPr>
        <w:numId w:val="2"/>
      </w:numPr>
    </w:pPr>
  </w:style>
  <w:style w:type="paragraph" w:styleId="Tekstpodstawowyzwciciem">
    <w:name w:val="Body Text First Indent"/>
    <w:basedOn w:val="Tekstpodstawowy"/>
    <w:link w:val="TekstpodstawowyzwciciemZnak"/>
    <w:rsid w:val="00CD1AD0"/>
    <w:pPr>
      <w:spacing w:after="120" w:line="276" w:lineRule="auto"/>
      <w:ind w:firstLine="210"/>
      <w:jc w:val="left"/>
    </w:pPr>
    <w:rPr>
      <w:rFonts w:cs="Times New Roman"/>
      <w:sz w:val="22"/>
      <w:lang w:val="x-none"/>
    </w:rPr>
  </w:style>
  <w:style w:type="paragraph" w:styleId="Tekstpodstawowyzwciciem2">
    <w:name w:val="Body Text First Indent 2"/>
    <w:basedOn w:val="Tekstpodstawowywcity"/>
    <w:link w:val="Tekstpodstawowyzwciciem2Znak"/>
    <w:rsid w:val="00CD1AD0"/>
    <w:pPr>
      <w:spacing w:after="120" w:line="276" w:lineRule="auto"/>
      <w:ind w:left="283" w:firstLine="210"/>
    </w:pPr>
    <w:rPr>
      <w:rFonts w:ascii="Helvetica" w:hAnsi="Helvetica" w:cs="Times New Roman"/>
      <w:sz w:val="22"/>
      <w:szCs w:val="22"/>
      <w:lang w:val="x-none"/>
    </w:rPr>
  </w:style>
  <w:style w:type="numbering" w:customStyle="1" w:styleId="List7">
    <w:name w:val="List 7"/>
    <w:rsid w:val="007E356C"/>
    <w:pPr>
      <w:numPr>
        <w:numId w:val="3"/>
      </w:numPr>
    </w:pPr>
  </w:style>
  <w:style w:type="paragraph" w:customStyle="1" w:styleId="ZnakZnak4">
    <w:name w:val="Znak Znak4"/>
    <w:basedOn w:val="Normalny"/>
    <w:rsid w:val="007E356C"/>
    <w:pPr>
      <w:spacing w:after="0" w:line="240" w:lineRule="auto"/>
    </w:pPr>
    <w:rPr>
      <w:rFonts w:ascii="Courier New" w:hAnsi="Courier New" w:cs="Courier New"/>
      <w:sz w:val="24"/>
      <w:szCs w:val="24"/>
      <w:lang w:eastAsia="pl-PL"/>
    </w:rPr>
  </w:style>
  <w:style w:type="numbering" w:customStyle="1" w:styleId="List10">
    <w:name w:val="List 10"/>
    <w:rsid w:val="00A84E33"/>
    <w:pPr>
      <w:numPr>
        <w:numId w:val="38"/>
      </w:numPr>
    </w:pPr>
  </w:style>
  <w:style w:type="numbering" w:customStyle="1" w:styleId="List13">
    <w:name w:val="List 13"/>
    <w:rsid w:val="00A84E33"/>
    <w:pPr>
      <w:numPr>
        <w:numId w:val="4"/>
      </w:numPr>
    </w:pPr>
  </w:style>
  <w:style w:type="numbering" w:customStyle="1" w:styleId="List32">
    <w:name w:val="List 32"/>
    <w:rsid w:val="00990590"/>
    <w:pPr>
      <w:numPr>
        <w:numId w:val="7"/>
      </w:numPr>
    </w:pPr>
  </w:style>
  <w:style w:type="numbering" w:customStyle="1" w:styleId="List19">
    <w:name w:val="List 19"/>
    <w:rsid w:val="00990590"/>
    <w:pPr>
      <w:numPr>
        <w:numId w:val="6"/>
      </w:numPr>
    </w:pPr>
  </w:style>
  <w:style w:type="numbering" w:customStyle="1" w:styleId="List20">
    <w:name w:val="List 20"/>
    <w:rsid w:val="00990590"/>
    <w:pPr>
      <w:numPr>
        <w:numId w:val="5"/>
      </w:numPr>
    </w:pPr>
  </w:style>
  <w:style w:type="numbering" w:customStyle="1" w:styleId="List24">
    <w:name w:val="List 24"/>
    <w:rsid w:val="00990590"/>
    <w:pPr>
      <w:numPr>
        <w:numId w:val="9"/>
      </w:numPr>
    </w:pPr>
  </w:style>
  <w:style w:type="numbering" w:customStyle="1" w:styleId="List23">
    <w:name w:val="List 23"/>
    <w:rsid w:val="00990590"/>
    <w:pPr>
      <w:numPr>
        <w:numId w:val="8"/>
      </w:numPr>
    </w:pPr>
  </w:style>
  <w:style w:type="numbering" w:customStyle="1" w:styleId="List15">
    <w:name w:val="List 15"/>
    <w:rsid w:val="00DD28F7"/>
    <w:pPr>
      <w:numPr>
        <w:numId w:val="10"/>
      </w:numPr>
    </w:pPr>
  </w:style>
  <w:style w:type="paragraph" w:customStyle="1" w:styleId="ZnakZnak3">
    <w:name w:val="Znak Znak3"/>
    <w:basedOn w:val="Normalny"/>
    <w:rsid w:val="00783C5F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customStyle="1" w:styleId="Domylne">
    <w:name w:val="Domyślne"/>
    <w:qFormat/>
    <w:rsid w:val="00D345A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Wingdings" w:eastAsia="Tahoma" w:hAnsi="Wingdings" w:cs="Wingdings"/>
      <w:color w:val="000000"/>
      <w:sz w:val="22"/>
      <w:szCs w:val="22"/>
    </w:rPr>
  </w:style>
  <w:style w:type="character" w:customStyle="1" w:styleId="Znak1Znak">
    <w:name w:val="Znak1 Znak"/>
    <w:rsid w:val="00760D06"/>
    <w:rPr>
      <w:rFonts w:ascii="Cambria" w:eastAsia="Cambria" w:hAnsi="Cambria"/>
      <w:sz w:val="28"/>
      <w:lang w:eastAsia="en-US"/>
    </w:rPr>
  </w:style>
  <w:style w:type="paragraph" w:styleId="NormalnyWeb">
    <w:name w:val="Normal (Web)"/>
    <w:basedOn w:val="Normalny"/>
    <w:link w:val="NormalnyWebZnak"/>
    <w:uiPriority w:val="99"/>
    <w:rsid w:val="00467E5B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  <w:style w:type="character" w:customStyle="1" w:styleId="apple-tab-span">
    <w:name w:val="apple-tab-span"/>
    <w:basedOn w:val="Domylnaczcionkaakapitu"/>
    <w:rsid w:val="00467E5B"/>
  </w:style>
  <w:style w:type="character" w:customStyle="1" w:styleId="Znak16">
    <w:name w:val="Znak16"/>
    <w:rsid w:val="003A344E"/>
    <w:rPr>
      <w:rFonts w:ascii="Cambria" w:eastAsia="Cambria" w:hAnsi="Cambria"/>
      <w:sz w:val="28"/>
    </w:rPr>
  </w:style>
  <w:style w:type="character" w:styleId="Numerstrony">
    <w:name w:val="page number"/>
    <w:basedOn w:val="Domylnaczcionkaakapitu"/>
    <w:rsid w:val="003A344E"/>
  </w:style>
  <w:style w:type="table" w:styleId="Tabelasiatki1jasnaakcent5">
    <w:name w:val="Grid Table 1 Light Accent 5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425429"/>
    <w:pPr>
      <w:ind w:left="708"/>
    </w:pPr>
    <w:rPr>
      <w:rFonts w:cs="Times New Roman"/>
      <w:lang w:val="x-none"/>
    </w:rPr>
  </w:style>
  <w:style w:type="character" w:styleId="UyteHipercze">
    <w:name w:val="FollowedHyperlink"/>
    <w:uiPriority w:val="99"/>
    <w:semiHidden/>
    <w:unhideWhenUsed/>
    <w:rsid w:val="006D694B"/>
    <w:rPr>
      <w:color w:val="954F72"/>
      <w:u w:val="single"/>
    </w:rPr>
  </w:style>
  <w:style w:type="paragraph" w:customStyle="1" w:styleId="Legenda1">
    <w:name w:val="Legenda1"/>
    <w:basedOn w:val="Normalny"/>
    <w:next w:val="Normalny"/>
    <w:rsid w:val="00D841CC"/>
    <w:pPr>
      <w:widowControl w:val="0"/>
      <w:suppressAutoHyphens/>
      <w:spacing w:after="0" w:line="240" w:lineRule="auto"/>
    </w:pPr>
    <w:rPr>
      <w:rFonts w:ascii="Tunga" w:eastAsia="Cambria Math" w:hAnsi="Tunga" w:cs="Tunga"/>
      <w:b/>
      <w:bCs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C506E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unga" w:eastAsia="Helvetica" w:hAnsi="Tunga" w:cs="Tunga"/>
      <w:color w:val="000000"/>
      <w:sz w:val="24"/>
      <w:szCs w:val="24"/>
    </w:rPr>
  </w:style>
  <w:style w:type="character" w:customStyle="1" w:styleId="Znak10">
    <w:name w:val="Znak10"/>
    <w:rsid w:val="00186F4A"/>
    <w:rPr>
      <w:rFonts w:ascii="Cambria" w:eastAsia="Cambria" w:hAnsi="Cambria"/>
      <w:b/>
      <w:bCs/>
      <w:sz w:val="28"/>
      <w:szCs w:val="24"/>
    </w:rPr>
  </w:style>
  <w:style w:type="paragraph" w:customStyle="1" w:styleId="WW-BodyText2">
    <w:name w:val="WW-Body Text 2"/>
    <w:basedOn w:val="Normalny"/>
    <w:rsid w:val="007E49D6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ahoma"/>
      <w:kern w:val="1"/>
      <w:sz w:val="24"/>
      <w:szCs w:val="20"/>
      <w:u w:val="single"/>
      <w:lang w:eastAsia="hi-IN" w:bidi="hi-IN"/>
    </w:rPr>
  </w:style>
  <w:style w:type="character" w:styleId="Pogrubienie">
    <w:name w:val="Strong"/>
    <w:qFormat/>
    <w:rsid w:val="000F486D"/>
    <w:rPr>
      <w:b/>
      <w:bCs/>
    </w:rPr>
  </w:style>
  <w:style w:type="character" w:customStyle="1" w:styleId="TekstpodstawowyZnakZnakZnakZnakZnakZnak">
    <w:name w:val="Tekst podstawowy Znak Znak Znak Znak Znak Znak"/>
    <w:rsid w:val="00BD54B2"/>
    <w:rPr>
      <w:rFonts w:ascii="Helvetica" w:eastAsia="Helvetica" w:hAnsi="Helvetica"/>
      <w:sz w:val="24"/>
      <w:szCs w:val="22"/>
      <w:lang w:val="pl-PL" w:eastAsia="en-US" w:bidi="ar-SA"/>
    </w:rPr>
  </w:style>
  <w:style w:type="paragraph" w:customStyle="1" w:styleId="Styl">
    <w:name w:val="Styl"/>
    <w:basedOn w:val="Normalny"/>
    <w:rsid w:val="002C012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E048EB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267987"/>
    <w:rPr>
      <w:color w:val="605E5C"/>
      <w:shd w:val="clear" w:color="auto" w:fill="E1DFDD"/>
    </w:rPr>
  </w:style>
  <w:style w:type="character" w:customStyle="1" w:styleId="Znak4">
    <w:name w:val="Znak4"/>
    <w:rsid w:val="00741CC0"/>
    <w:rPr>
      <w:rFonts w:ascii="Times New Roman" w:eastAsia="Times New Roman" w:hAnsi="Times New Roman"/>
      <w:b/>
      <w:sz w:val="28"/>
    </w:rPr>
  </w:style>
  <w:style w:type="numbering" w:customStyle="1" w:styleId="Zaimportowanystyl22">
    <w:name w:val="Zaimportowany styl 22"/>
    <w:rsid w:val="00741CC0"/>
    <w:pPr>
      <w:numPr>
        <w:numId w:val="12"/>
      </w:numPr>
    </w:pPr>
  </w:style>
  <w:style w:type="character" w:customStyle="1" w:styleId="Nagwek6Znak">
    <w:name w:val="Nagłówek 6 Znak"/>
    <w:link w:val="Nagwek6"/>
    <w:uiPriority w:val="9"/>
    <w:semiHidden/>
    <w:rsid w:val="009335B5"/>
    <w:rPr>
      <w:rFonts w:ascii="Times New Roman" w:eastAsia="Times New Roman" w:hAnsi="Times New Roman" w:cs="Times New Roman"/>
      <w:b/>
    </w:rPr>
  </w:style>
  <w:style w:type="numbering" w:customStyle="1" w:styleId="Bezlisty1">
    <w:name w:val="Bez listy1"/>
    <w:next w:val="Bezlisty"/>
    <w:uiPriority w:val="99"/>
    <w:semiHidden/>
    <w:rsid w:val="009335B5"/>
  </w:style>
  <w:style w:type="character" w:customStyle="1" w:styleId="Nagwek1Znak">
    <w:name w:val="Nagłówek 1 Znak"/>
    <w:link w:val="Nagwek1"/>
    <w:uiPriority w:val="9"/>
    <w:rsid w:val="009335B5"/>
    <w:rPr>
      <w:rFonts w:ascii="Courier New" w:eastAsia="Helvetica" w:hAnsi="Courier New" w:cs="Courier New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rsid w:val="009335B5"/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uiPriority w:val="99"/>
    <w:rsid w:val="009335B5"/>
  </w:style>
  <w:style w:type="character" w:styleId="Uwydatnienie">
    <w:name w:val="Emphasis"/>
    <w:uiPriority w:val="99"/>
    <w:qFormat/>
    <w:rsid w:val="009335B5"/>
    <w:rPr>
      <w:rFonts w:cs="Times New Roman"/>
      <w:i/>
    </w:rPr>
  </w:style>
  <w:style w:type="character" w:customStyle="1" w:styleId="lrzxr">
    <w:name w:val="lrzxr"/>
    <w:uiPriority w:val="99"/>
    <w:rsid w:val="009335B5"/>
  </w:style>
  <w:style w:type="table" w:customStyle="1" w:styleId="Tabela-Siatka1">
    <w:name w:val="Tabela - Siatka1"/>
    <w:basedOn w:val="Standardowy"/>
    <w:next w:val="Tabela-Siatka"/>
    <w:uiPriority w:val="99"/>
    <w:rsid w:val="009335B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9335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3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335B5"/>
    <w:rPr>
      <w:rFonts w:ascii="Times New Roman" w:eastAsia="Calibri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35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35B5"/>
    <w:rPr>
      <w:rFonts w:ascii="Times New Roman" w:eastAsia="Calibri" w:hAnsi="Times New Roman" w:cs="Times New Roman"/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5B5"/>
    <w:pPr>
      <w:keepNext/>
      <w:keepLines/>
      <w:spacing w:before="360" w:after="80" w:line="240" w:lineRule="auto"/>
    </w:pPr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character" w:customStyle="1" w:styleId="PodtytuZnak">
    <w:name w:val="Podtytuł Znak"/>
    <w:link w:val="Podtytu"/>
    <w:uiPriority w:val="11"/>
    <w:rsid w:val="009335B5"/>
    <w:rPr>
      <w:rFonts w:ascii="Georgia" w:eastAsia="Georgia" w:hAnsi="Georgia" w:cs="Georgia"/>
      <w:i/>
      <w:color w:val="666666"/>
      <w:sz w:val="48"/>
      <w:szCs w:val="48"/>
    </w:rPr>
  </w:style>
  <w:style w:type="paragraph" w:styleId="Spistreci1">
    <w:name w:val="toc 1"/>
    <w:basedOn w:val="Normalny"/>
    <w:next w:val="Normalny"/>
    <w:autoRedefine/>
    <w:uiPriority w:val="39"/>
    <w:unhideWhenUsed/>
    <w:rsid w:val="009335B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5B5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335B5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5B5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9335B5"/>
    <w:pPr>
      <w:ind w:left="720" w:hanging="360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1643D1"/>
  </w:style>
  <w:style w:type="character" w:customStyle="1" w:styleId="apple-converted-space">
    <w:name w:val="apple-converted-space"/>
    <w:basedOn w:val="Domylnaczcionkaakapitu"/>
    <w:rsid w:val="001643D1"/>
  </w:style>
  <w:style w:type="paragraph" w:styleId="Poprawka">
    <w:name w:val="Revision"/>
    <w:hidden/>
    <w:uiPriority w:val="99"/>
    <w:semiHidden/>
    <w:rsid w:val="005E40D1"/>
    <w:rPr>
      <w:rFonts w:ascii="Helvetica" w:eastAsia="Helvetica" w:hAnsi="Helvetica"/>
      <w:sz w:val="22"/>
      <w:szCs w:val="22"/>
      <w:lang w:eastAsia="en-US"/>
    </w:rPr>
  </w:style>
  <w:style w:type="character" w:customStyle="1" w:styleId="fix-spelling">
    <w:name w:val="fix-spelling"/>
    <w:basedOn w:val="Domylnaczcionkaakapitu"/>
    <w:rsid w:val="00BF58CB"/>
  </w:style>
  <w:style w:type="character" w:customStyle="1" w:styleId="NagwekZnak1">
    <w:name w:val="Nagłówek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StopkaZnak1">
    <w:name w:val="Stopka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ytuZnak1">
    <w:name w:val="Tytuł Znak1"/>
    <w:uiPriority w:val="10"/>
    <w:rsid w:val="003C7E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ekstpodstawowyZnak2">
    <w:name w:val="Tekst podstawowy Znak2"/>
    <w:semiHidden/>
    <w:rsid w:val="003C7E31"/>
    <w:rPr>
      <w:rFonts w:ascii="Helvetica" w:eastAsia="Helvetica" w:hAnsi="Helvetica" w:cs="Cambria"/>
    </w:rPr>
  </w:style>
  <w:style w:type="character" w:customStyle="1" w:styleId="TekstpodstawowywcityZnak1">
    <w:name w:val="Tekst podstawowy wcięty Znak1"/>
    <w:semiHidden/>
    <w:rsid w:val="003C7E31"/>
    <w:rPr>
      <w:rFonts w:ascii="Helvetica" w:eastAsia="Helvetica" w:hAnsi="Helvetica" w:cs="Cambria"/>
    </w:rPr>
  </w:style>
  <w:style w:type="character" w:customStyle="1" w:styleId="Tekstpodstawowy2Znak1">
    <w:name w:val="Tekst podstawowy 2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ekstpodstawowy3Znak1">
    <w:name w:val="Tekst podstawowy 3 Znak1"/>
    <w:uiPriority w:val="99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wcity2Znak1">
    <w:name w:val="Tekst podstawowy wcięty 2 Znak1"/>
    <w:semiHidden/>
    <w:rsid w:val="003C7E31"/>
    <w:rPr>
      <w:rFonts w:ascii="Helvetica" w:eastAsia="Helvetica" w:hAnsi="Helvetica" w:cs="Cambria"/>
    </w:rPr>
  </w:style>
  <w:style w:type="character" w:customStyle="1" w:styleId="Tekstpodstawowywcity3Znak1">
    <w:name w:val="Tekst podstawowy wcięty 3 Znak1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zwciciemZnak">
    <w:name w:val="Tekst podstawowy z wcięciem Znak"/>
    <w:link w:val="Tekstpodstawowyzwciciem"/>
    <w:rsid w:val="003C7E31"/>
    <w:rPr>
      <w:rFonts w:ascii="Helvetica" w:eastAsia="Helvetica" w:hAnsi="Helvetica"/>
      <w:sz w:val="22"/>
      <w:szCs w:val="22"/>
      <w:lang w:eastAsia="en-US"/>
    </w:rPr>
  </w:style>
  <w:style w:type="character" w:customStyle="1" w:styleId="Tekstpodstawowyzwciciem2Znak">
    <w:name w:val="Tekst podstawowy z wcięciem 2 Znak"/>
    <w:link w:val="Tekstpodstawowyzwciciem2"/>
    <w:rsid w:val="003C7E31"/>
    <w:rPr>
      <w:rFonts w:ascii="Helvetica" w:eastAsia="Helvetica" w:hAnsi="Helvetica"/>
      <w:sz w:val="22"/>
      <w:szCs w:val="22"/>
      <w:lang w:eastAsia="en-US"/>
    </w:rPr>
  </w:style>
  <w:style w:type="paragraph" w:customStyle="1" w:styleId="ZnakZnak40">
    <w:name w:val="Znak Znak4"/>
    <w:basedOn w:val="Normalny"/>
    <w:rsid w:val="003C7E31"/>
    <w:pPr>
      <w:spacing w:after="0" w:line="240" w:lineRule="auto"/>
    </w:pPr>
    <w:rPr>
      <w:rFonts w:ascii="Courier New" w:hAnsi="Courier New" w:cs="Courier New"/>
      <w:sz w:val="24"/>
      <w:szCs w:val="24"/>
      <w:lang w:val="pl" w:eastAsia="pl-PL"/>
    </w:rPr>
  </w:style>
  <w:style w:type="paragraph" w:customStyle="1" w:styleId="ZnakZnak30">
    <w:name w:val="Znak Znak3"/>
    <w:basedOn w:val="Normalny"/>
    <w:rsid w:val="003C7E31"/>
    <w:pPr>
      <w:spacing w:after="0" w:line="240" w:lineRule="auto"/>
    </w:pPr>
    <w:rPr>
      <w:rFonts w:ascii="Courier New" w:eastAsia="Cambria" w:hAnsi="Courier New" w:cs="Courier New"/>
      <w:sz w:val="24"/>
      <w:szCs w:val="24"/>
      <w:lang w:val="pl" w:eastAsia="pl-PL"/>
    </w:rPr>
  </w:style>
  <w:style w:type="character" w:customStyle="1" w:styleId="Znak1Znak0">
    <w:name w:val="Znak1 Znak"/>
    <w:rsid w:val="003C7E31"/>
    <w:rPr>
      <w:rFonts w:ascii="Cambria" w:eastAsia="Cambria" w:hAnsi="Cambria"/>
      <w:sz w:val="28"/>
      <w:lang w:eastAsia="en-US"/>
    </w:rPr>
  </w:style>
  <w:style w:type="character" w:customStyle="1" w:styleId="Znak160">
    <w:name w:val="Znak16"/>
    <w:rsid w:val="003C7E31"/>
    <w:rPr>
      <w:rFonts w:ascii="Cambria" w:eastAsia="Cambria" w:hAnsi="Cambria"/>
      <w:sz w:val="28"/>
    </w:rPr>
  </w:style>
  <w:style w:type="character" w:customStyle="1" w:styleId="Znak100">
    <w:name w:val="Znak10"/>
    <w:rsid w:val="003C7E31"/>
    <w:rPr>
      <w:rFonts w:ascii="Cambria" w:eastAsia="Cambria" w:hAnsi="Cambria"/>
      <w:b/>
      <w:bCs/>
      <w:sz w:val="28"/>
      <w:szCs w:val="24"/>
    </w:rPr>
  </w:style>
  <w:style w:type="character" w:customStyle="1" w:styleId="Znak40">
    <w:name w:val="Znak4"/>
    <w:rsid w:val="003C7E31"/>
    <w:rPr>
      <w:rFonts w:ascii="Times New Roman" w:eastAsia="Times New Roman" w:hAnsi="Times New Roman"/>
      <w:b/>
      <w:sz w:val="28"/>
    </w:rPr>
  </w:style>
  <w:style w:type="numbering" w:customStyle="1" w:styleId="Bezlisty2">
    <w:name w:val="Bez listy2"/>
    <w:next w:val="Bezlisty"/>
    <w:uiPriority w:val="99"/>
    <w:semiHidden/>
    <w:unhideWhenUsed/>
    <w:rsid w:val="00605FEA"/>
  </w:style>
  <w:style w:type="table" w:customStyle="1" w:styleId="TableNormal1">
    <w:name w:val="Table Normal1"/>
    <w:rsid w:val="00605FEA"/>
    <w:pPr>
      <w:spacing w:after="200" w:line="276" w:lineRule="auto"/>
    </w:pPr>
    <w:rPr>
      <w:rFonts w:ascii="Helvetica Neue" w:eastAsia="Helvetica Neue" w:hAnsi="Helvetica Neue" w:cs="Helvetica Neue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605FEA"/>
    <w:pPr>
      <w:spacing w:after="200" w:line="276" w:lineRule="auto"/>
    </w:pPr>
    <w:rPr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71">
    <w:name w:val="List 71"/>
    <w:rsid w:val="00605FEA"/>
  </w:style>
  <w:style w:type="numbering" w:customStyle="1" w:styleId="List101">
    <w:name w:val="List 101"/>
    <w:rsid w:val="00605FEA"/>
  </w:style>
  <w:style w:type="numbering" w:customStyle="1" w:styleId="List131">
    <w:name w:val="List 131"/>
    <w:rsid w:val="00605FEA"/>
  </w:style>
  <w:style w:type="numbering" w:customStyle="1" w:styleId="List321">
    <w:name w:val="List 321"/>
    <w:rsid w:val="00605FEA"/>
  </w:style>
  <w:style w:type="numbering" w:customStyle="1" w:styleId="List191">
    <w:name w:val="List 191"/>
    <w:rsid w:val="00605FEA"/>
  </w:style>
  <w:style w:type="numbering" w:customStyle="1" w:styleId="List201">
    <w:name w:val="List 201"/>
    <w:rsid w:val="00605FEA"/>
  </w:style>
  <w:style w:type="numbering" w:customStyle="1" w:styleId="List241">
    <w:name w:val="List 241"/>
    <w:rsid w:val="00605FEA"/>
  </w:style>
  <w:style w:type="numbering" w:customStyle="1" w:styleId="List231">
    <w:name w:val="List 231"/>
    <w:rsid w:val="00605FEA"/>
  </w:style>
  <w:style w:type="numbering" w:customStyle="1" w:styleId="List151">
    <w:name w:val="List 151"/>
    <w:rsid w:val="00605FEA"/>
  </w:style>
  <w:style w:type="table" w:customStyle="1" w:styleId="Tabelasiatki1jasnaakcent51">
    <w:name w:val="Tabela siatki 1 — jasna — akcent 51"/>
    <w:basedOn w:val="Standardowy"/>
    <w:next w:val="Tabelasiatki1jasnaakcent5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Zaimportowanystyl221">
    <w:name w:val="Zaimportowany styl 221"/>
    <w:rsid w:val="00605FEA"/>
  </w:style>
  <w:style w:type="numbering" w:customStyle="1" w:styleId="Bezlisty11">
    <w:name w:val="Bez listy11"/>
    <w:next w:val="Bezlisty"/>
    <w:uiPriority w:val="99"/>
    <w:semiHidden/>
    <w:rsid w:val="00605FEA"/>
  </w:style>
  <w:style w:type="table" w:customStyle="1" w:styleId="Tabela-Siatka11">
    <w:name w:val="Tabela - Siatka11"/>
    <w:basedOn w:val="Standardowy"/>
    <w:next w:val="Tabela-Siatka"/>
    <w:uiPriority w:val="99"/>
    <w:rsid w:val="00605FEA"/>
    <w:rPr>
      <w:rFonts w:ascii="Times New Roman" w:eastAsia="Times New Roman" w:hAnsi="Times New Roman" w:cs="Times New Roman"/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11CB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rsid w:val="00355648"/>
  </w:style>
  <w:style w:type="numbering" w:customStyle="1" w:styleId="Zaimportowanystyl29">
    <w:name w:val="Zaimportowany styl 29"/>
    <w:rsid w:val="00CC32AF"/>
    <w:pPr>
      <w:numPr>
        <w:numId w:val="14"/>
      </w:numPr>
    </w:pPr>
  </w:style>
  <w:style w:type="numbering" w:customStyle="1" w:styleId="Zaimportowanystyl30">
    <w:name w:val="Zaimportowany styl 30"/>
    <w:rsid w:val="00CC32AF"/>
    <w:pPr>
      <w:numPr>
        <w:numId w:val="16"/>
      </w:numPr>
    </w:pPr>
  </w:style>
  <w:style w:type="paragraph" w:customStyle="1" w:styleId="p1">
    <w:name w:val="p1"/>
    <w:basedOn w:val="Normalny"/>
    <w:rsid w:val="00E50E2F"/>
    <w:pPr>
      <w:spacing w:after="0" w:line="240" w:lineRule="auto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5C29CD"/>
    <w:rPr>
      <w:rFonts w:ascii="Helvetica" w:eastAsia="Helvetica" w:hAnsi="Helvetica"/>
      <w:sz w:val="22"/>
      <w:szCs w:val="22"/>
      <w:lang w:eastAsia="en-US"/>
    </w:rPr>
  </w:style>
  <w:style w:type="character" w:customStyle="1" w:styleId="NormalnyWebZnak">
    <w:name w:val="Normalny (Web) Znak"/>
    <w:link w:val="NormalnyWeb"/>
    <w:rsid w:val="00D968ED"/>
  </w:style>
  <w:style w:type="character" w:customStyle="1" w:styleId="Brak">
    <w:name w:val="Brak"/>
    <w:rsid w:val="00D968ED"/>
  </w:style>
  <w:style w:type="numbering" w:customStyle="1" w:styleId="Zaimportowanystyl2">
    <w:name w:val="Zaimportowany styl 2"/>
    <w:rsid w:val="00D968ED"/>
    <w:pPr>
      <w:numPr>
        <w:numId w:val="19"/>
      </w:numPr>
    </w:pPr>
  </w:style>
  <w:style w:type="numbering" w:customStyle="1" w:styleId="Zaimportowanystyl3">
    <w:name w:val="Zaimportowany styl 3"/>
    <w:rsid w:val="00D968ED"/>
    <w:pPr>
      <w:numPr>
        <w:numId w:val="20"/>
      </w:numPr>
    </w:pPr>
  </w:style>
  <w:style w:type="paragraph" w:customStyle="1" w:styleId="Akapitzlist1">
    <w:name w:val="Akapit z listą1"/>
    <w:basedOn w:val="Normalny"/>
    <w:uiPriority w:val="99"/>
    <w:rsid w:val="00F43BE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01873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501873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50187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  <w:style w:type="paragraph" w:customStyle="1" w:styleId="paragraph">
    <w:name w:val="paragraph"/>
    <w:basedOn w:val="Normalny"/>
    <w:rsid w:val="00982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slaski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tommed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tommed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150C09DC-59CC-4968-BD9A-68D9AADF78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0EF72E-3F1F-447C-855B-46A501039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C3423E-1E12-44F0-ADB2-8B27286DC1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C3FBAF-8EEB-42F4-A870-E10F05AFBEAE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3765</Words>
  <Characters>26152</Characters>
  <Application>Microsoft Office Word</Application>
  <DocSecurity>0</DocSecurity>
  <Lines>217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Szpital im. St. Leszczynskiego</Company>
  <LinksUpToDate>false</LinksUpToDate>
  <CharactersWithSpaces>29858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917552</vt:i4>
      </vt:variant>
      <vt:variant>
        <vt:i4>9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6094956</vt:i4>
      </vt:variant>
      <vt:variant>
        <vt:i4>6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3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0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dl</dc:creator>
  <cp:keywords/>
  <cp:lastModifiedBy>Marzena Krawiec</cp:lastModifiedBy>
  <cp:revision>26</cp:revision>
  <cp:lastPrinted>2023-04-12T12:49:00Z</cp:lastPrinted>
  <dcterms:created xsi:type="dcterms:W3CDTF">2025-10-22T11:20:00Z</dcterms:created>
  <dcterms:modified xsi:type="dcterms:W3CDTF">2025-10-31T14:20:00Z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